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967" w:rsidRDefault="0018206D">
      <w:pPr>
        <w:pBdr>
          <w:bottom w:val="single" w:sz="4" w:space="1" w:color="auto"/>
        </w:pBdr>
        <w:spacing w:before="240" w:after="240"/>
        <w:jc w:val="center"/>
        <w:rPr>
          <w:sz w:val="36"/>
        </w:rPr>
      </w:pPr>
      <w:r>
        <w:rPr>
          <w:sz w:val="36"/>
        </w:rPr>
        <w:t>IT Training</w:t>
      </w:r>
    </w:p>
    <w:p w:rsidR="00B75967" w:rsidRDefault="00B75967">
      <w:pPr>
        <w:pStyle w:val="Heading2"/>
        <w:rPr>
          <w:sz w:val="32"/>
        </w:rPr>
      </w:pPr>
      <w:r>
        <w:rPr>
          <w:sz w:val="32"/>
        </w:rPr>
        <w:t>Training Course Specification</w:t>
      </w:r>
    </w:p>
    <w:p w:rsidR="00B75967" w:rsidRDefault="00B75967">
      <w:pPr>
        <w:rPr>
          <w:sz w:val="24"/>
        </w:rPr>
      </w:pPr>
    </w:p>
    <w:p w:rsidR="00B75967" w:rsidRDefault="00B75967">
      <w:pPr>
        <w:spacing w:after="360"/>
        <w:ind w:firstLine="720"/>
        <w:rPr>
          <w:b/>
          <w:sz w:val="28"/>
          <w:u w:val="single"/>
        </w:rPr>
      </w:pPr>
      <w:r>
        <w:rPr>
          <w:b/>
          <w:sz w:val="28"/>
        </w:rPr>
        <w:t xml:space="preserve">Course: </w:t>
      </w:r>
      <w:r>
        <w:rPr>
          <w:b/>
          <w:sz w:val="28"/>
        </w:rPr>
        <w:tab/>
      </w:r>
      <w:fldSimple w:instr=" SUBJECT  \* MERGEFORMAT ">
        <w:r w:rsidR="009061D9">
          <w:rPr>
            <w:b/>
            <w:sz w:val="28"/>
            <w:u w:val="single"/>
          </w:rPr>
          <w:t>Microsoft Publisher 2010 Level 2</w:t>
        </w:r>
      </w:fldSimple>
    </w:p>
    <w:p w:rsidR="00B75967" w:rsidRDefault="00B75967">
      <w:pPr>
        <w:spacing w:after="360"/>
        <w:ind w:firstLine="720"/>
        <w:rPr>
          <w:b/>
          <w:sz w:val="28"/>
        </w:rPr>
      </w:pPr>
      <w:r>
        <w:rPr>
          <w:b/>
          <w:sz w:val="28"/>
        </w:rPr>
        <w:t>Duration:</w:t>
      </w:r>
      <w:r>
        <w:rPr>
          <w:b/>
          <w:sz w:val="28"/>
        </w:rPr>
        <w:tab/>
      </w:r>
      <w:fldSimple w:instr=" KEYWORDS  \* MERGEFORMAT ">
        <w:r>
          <w:rPr>
            <w:b/>
            <w:sz w:val="28"/>
          </w:rPr>
          <w:t>One-Day</w:t>
        </w:r>
      </w:fldSimple>
    </w:p>
    <w:tbl>
      <w:tblPr>
        <w:tblW w:w="8080" w:type="dxa"/>
        <w:tblInd w:w="-34" w:type="dxa"/>
        <w:tblLayout w:type="fixed"/>
        <w:tblLook w:val="0000"/>
      </w:tblPr>
      <w:tblGrid>
        <w:gridCol w:w="2269"/>
        <w:gridCol w:w="5811"/>
      </w:tblGrid>
      <w:tr w:rsidR="00B75967" w:rsidTr="001B6398">
        <w:tc>
          <w:tcPr>
            <w:tcW w:w="2269" w:type="dxa"/>
          </w:tcPr>
          <w:p w:rsidR="00B75967" w:rsidRDefault="00B75967">
            <w:r>
              <w:rPr>
                <w:b/>
              </w:rPr>
              <w:t>COURSE OBJECTIVES:</w:t>
            </w:r>
          </w:p>
        </w:tc>
        <w:tc>
          <w:tcPr>
            <w:tcW w:w="5811" w:type="dxa"/>
          </w:tcPr>
          <w:p w:rsidR="00B75967" w:rsidRDefault="005D2C36">
            <w:r>
              <w:t>To deliver more advanced features to the Publisher user.</w:t>
            </w:r>
          </w:p>
        </w:tc>
      </w:tr>
    </w:tbl>
    <w:p w:rsidR="00B75967" w:rsidRDefault="00B75967"/>
    <w:tbl>
      <w:tblPr>
        <w:tblW w:w="8080" w:type="dxa"/>
        <w:tblInd w:w="-34" w:type="dxa"/>
        <w:tblLayout w:type="fixed"/>
        <w:tblLook w:val="0000"/>
      </w:tblPr>
      <w:tblGrid>
        <w:gridCol w:w="2269"/>
        <w:gridCol w:w="5811"/>
      </w:tblGrid>
      <w:tr w:rsidR="00B75967" w:rsidTr="001B6398">
        <w:tc>
          <w:tcPr>
            <w:tcW w:w="2269" w:type="dxa"/>
          </w:tcPr>
          <w:p w:rsidR="00B75967" w:rsidRDefault="00B75967">
            <w:pPr>
              <w:rPr>
                <w:b/>
              </w:rPr>
            </w:pPr>
            <w:r>
              <w:rPr>
                <w:b/>
              </w:rPr>
              <w:t>WHO SHOULD ATTEND:</w:t>
            </w:r>
          </w:p>
        </w:tc>
        <w:tc>
          <w:tcPr>
            <w:tcW w:w="5811" w:type="dxa"/>
          </w:tcPr>
          <w:p w:rsidR="00B75967" w:rsidRDefault="00B75967" w:rsidP="00DC7913">
            <w:pPr>
              <w:jc w:val="both"/>
            </w:pPr>
            <w:r>
              <w:t xml:space="preserve">People who intend to design </w:t>
            </w:r>
            <w:r w:rsidR="005D2C36">
              <w:t>and creat</w:t>
            </w:r>
            <w:r w:rsidR="00DD1433">
              <w:t>e</w:t>
            </w:r>
            <w:r w:rsidR="005D2C36">
              <w:t xml:space="preserve"> </w:t>
            </w:r>
            <w:r>
              <w:t>various kinds of publications</w:t>
            </w:r>
            <w:r w:rsidR="005D2C36">
              <w:t xml:space="preserve"> to a high level. Designers</w:t>
            </w:r>
            <w:r>
              <w:t xml:space="preserve"> using Microsoft Publisher as the software. </w:t>
            </w:r>
          </w:p>
        </w:tc>
      </w:tr>
    </w:tbl>
    <w:p w:rsidR="00B75967" w:rsidRDefault="00B75967"/>
    <w:tbl>
      <w:tblPr>
        <w:tblW w:w="8080" w:type="dxa"/>
        <w:tblInd w:w="-34" w:type="dxa"/>
        <w:tblLayout w:type="fixed"/>
        <w:tblLook w:val="0000"/>
      </w:tblPr>
      <w:tblGrid>
        <w:gridCol w:w="2269"/>
        <w:gridCol w:w="5811"/>
      </w:tblGrid>
      <w:tr w:rsidR="00B75967" w:rsidTr="001B6398">
        <w:tc>
          <w:tcPr>
            <w:tcW w:w="2269" w:type="dxa"/>
          </w:tcPr>
          <w:p w:rsidR="00B75967" w:rsidRDefault="00B75967">
            <w:pPr>
              <w:rPr>
                <w:b/>
              </w:rPr>
            </w:pPr>
            <w:r>
              <w:rPr>
                <w:b/>
              </w:rPr>
              <w:t>EXPERIENCE NEEDED:</w:t>
            </w:r>
          </w:p>
        </w:tc>
        <w:tc>
          <w:tcPr>
            <w:tcW w:w="5811" w:type="dxa"/>
          </w:tcPr>
          <w:p w:rsidR="00B75967" w:rsidRDefault="00B75967" w:rsidP="00DC7913">
            <w:pPr>
              <w:jc w:val="both"/>
            </w:pPr>
            <w:r>
              <w:t xml:space="preserve">This course assumes </w:t>
            </w:r>
            <w:r w:rsidR="00A80BBB">
              <w:t>prior knowledge and use</w:t>
            </w:r>
            <w:r>
              <w:t xml:space="preserve"> </w:t>
            </w:r>
            <w:r w:rsidR="00A80BBB">
              <w:t>of Publisher</w:t>
            </w:r>
            <w:r>
              <w:t xml:space="preserve">, </w:t>
            </w:r>
            <w:r w:rsidR="00A80BBB">
              <w:t xml:space="preserve">or </w:t>
            </w:r>
            <w:r>
              <w:t xml:space="preserve">similar design applications. Delegates should have a clear understanding of the </w:t>
            </w:r>
            <w:r w:rsidR="00A80BBB">
              <w:t xml:space="preserve">fundamentals of Publisher and DTP concepts. Ideally, delegates should have sat the Introductory </w:t>
            </w:r>
            <w:r w:rsidR="000C07A3">
              <w:t xml:space="preserve">MS Publisher </w:t>
            </w:r>
            <w:r w:rsidR="00A80BBB">
              <w:t>course.</w:t>
            </w:r>
          </w:p>
        </w:tc>
      </w:tr>
    </w:tbl>
    <w:p w:rsidR="00B75967" w:rsidRDefault="00B75967"/>
    <w:p w:rsidR="001B6398" w:rsidRDefault="001B6398"/>
    <w:p w:rsidR="001B6398" w:rsidRDefault="001B6398" w:rsidP="001B6398"/>
    <w:p w:rsidR="001B6398" w:rsidRDefault="001B6398" w:rsidP="001B6398"/>
    <w:p w:rsidR="001B6398" w:rsidRPr="00AF44F2" w:rsidRDefault="001B6398" w:rsidP="001B6398">
      <w:pPr>
        <w:spacing w:after="360"/>
        <w:rPr>
          <w:b/>
          <w:sz w:val="28"/>
        </w:rPr>
      </w:pPr>
      <w:r>
        <w:rPr>
          <w:b/>
          <w:sz w:val="28"/>
        </w:rPr>
        <w:t>S</w:t>
      </w:r>
      <w:r w:rsidRPr="00AF44F2">
        <w:rPr>
          <w:b/>
          <w:sz w:val="28"/>
        </w:rPr>
        <w:t>ystem and course requirements</w:t>
      </w:r>
    </w:p>
    <w:p w:rsidR="00F42519" w:rsidRDefault="001B6398" w:rsidP="00855479">
      <w:r>
        <w:rPr>
          <w:b/>
        </w:rPr>
        <w:t xml:space="preserve">SYSTEM (HARDWARE) REQUIREMENTS:   </w:t>
      </w:r>
      <w:r w:rsidRPr="00E066AE">
        <w:t xml:space="preserve">Office </w:t>
      </w:r>
      <w:r w:rsidR="00F42519">
        <w:t>2013</w:t>
      </w:r>
      <w:r w:rsidRPr="00E066AE">
        <w:t xml:space="preserve"> requires</w:t>
      </w:r>
      <w:r w:rsidRPr="007B51C9">
        <w:t xml:space="preserve"> the following</w:t>
      </w:r>
      <w:r>
        <w:t>:</w:t>
      </w:r>
      <w:r w:rsidRPr="007B51C9">
        <w:t xml:space="preserve"> </w:t>
      </w:r>
      <w:r>
        <w:br/>
      </w:r>
    </w:p>
    <w:p w:rsidR="00F42519" w:rsidRDefault="00F42519" w:rsidP="00F42519">
      <w:r>
        <w:br/>
      </w:r>
    </w:p>
    <w:tbl>
      <w:tblPr>
        <w:tblW w:w="8010" w:type="dxa"/>
        <w:tblCellSpacing w:w="0" w:type="dxa"/>
        <w:tblCellMar>
          <w:left w:w="0" w:type="dxa"/>
          <w:right w:w="0" w:type="dxa"/>
        </w:tblCellMar>
        <w:tblLook w:val="04A0"/>
      </w:tblPr>
      <w:tblGrid>
        <w:gridCol w:w="2562"/>
        <w:gridCol w:w="5448"/>
      </w:tblGrid>
      <w:tr w:rsidR="00F42519" w:rsidRPr="00B62938" w:rsidTr="00325A98">
        <w:trPr>
          <w:tblCellSpacing w:w="0" w:type="dxa"/>
        </w:trPr>
        <w:tc>
          <w:tcPr>
            <w:tcW w:w="2562" w:type="dxa"/>
            <w:shd w:val="clear" w:color="auto" w:fill="E1E1E1"/>
            <w:tcMar>
              <w:top w:w="75" w:type="dxa"/>
              <w:left w:w="75" w:type="dxa"/>
              <w:bottom w:w="75" w:type="dxa"/>
              <w:right w:w="75" w:type="dxa"/>
            </w:tcMar>
            <w:hideMark/>
          </w:tcPr>
          <w:p w:rsidR="00F42519" w:rsidRPr="00B62938" w:rsidRDefault="00F42519" w:rsidP="00325A98">
            <w:pPr>
              <w:rPr>
                <w:b/>
                <w:bCs/>
                <w:sz w:val="18"/>
                <w:szCs w:val="18"/>
                <w:lang w:val="en-US"/>
              </w:rPr>
            </w:pPr>
            <w:r w:rsidRPr="00B62938">
              <w:rPr>
                <w:b/>
                <w:bCs/>
                <w:sz w:val="18"/>
                <w:lang w:val="en-US"/>
              </w:rPr>
              <w:t>Component</w:t>
            </w:r>
          </w:p>
        </w:tc>
        <w:tc>
          <w:tcPr>
            <w:tcW w:w="5448" w:type="dxa"/>
            <w:shd w:val="clear" w:color="auto" w:fill="E1E1E1"/>
            <w:tcMar>
              <w:top w:w="75" w:type="dxa"/>
              <w:left w:w="75" w:type="dxa"/>
              <w:bottom w:w="75" w:type="dxa"/>
              <w:right w:w="75" w:type="dxa"/>
            </w:tcMar>
            <w:hideMark/>
          </w:tcPr>
          <w:p w:rsidR="00F42519" w:rsidRPr="00B62938" w:rsidRDefault="00F42519" w:rsidP="00325A98">
            <w:pPr>
              <w:rPr>
                <w:b/>
                <w:bCs/>
                <w:sz w:val="18"/>
                <w:szCs w:val="18"/>
                <w:lang w:val="en-US"/>
              </w:rPr>
            </w:pPr>
            <w:r w:rsidRPr="00B62938">
              <w:rPr>
                <w:b/>
                <w:bCs/>
                <w:sz w:val="18"/>
                <w:lang w:val="en-US"/>
              </w:rPr>
              <w:t>Requirement</w:t>
            </w:r>
          </w:p>
        </w:tc>
      </w:tr>
      <w:tr w:rsidR="00F42519" w:rsidRPr="00B62938" w:rsidTr="00325A98">
        <w:trPr>
          <w:trHeight w:val="75"/>
          <w:tblCellSpacing w:w="0" w:type="dxa"/>
        </w:trPr>
        <w:tc>
          <w:tcPr>
            <w:tcW w:w="0" w:type="auto"/>
            <w:gridSpan w:val="2"/>
            <w:vAlign w:val="center"/>
            <w:hideMark/>
          </w:tcPr>
          <w:p w:rsidR="00F42519" w:rsidRPr="00B62938" w:rsidRDefault="00F42519" w:rsidP="00325A98">
            <w:pPr>
              <w:spacing w:line="75" w:lineRule="atLeast"/>
              <w:rPr>
                <w:sz w:val="24"/>
                <w:szCs w:val="24"/>
                <w:lang w:val="en-US"/>
              </w:rPr>
            </w:pPr>
            <w:r w:rsidRPr="00855479">
              <w:rPr>
                <w:noProof/>
                <w:sz w:val="24"/>
                <w:szCs w:val="24"/>
                <w:lang w:val="en-US"/>
              </w:rPr>
              <w:drawing>
                <wp:inline distT="0" distB="0" distL="0" distR="0">
                  <wp:extent cx="154940" cy="44450"/>
                  <wp:effectExtent l="0" t="0" r="0" b="0"/>
                  <wp:docPr id="56" name="Picture 56"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i.dell.com/images/global/brand/title/shad.gif"/>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940" cy="44450"/>
                          </a:xfrm>
                          <a:prstGeom prst="rect">
                            <a:avLst/>
                          </a:prstGeom>
                          <a:noFill/>
                          <a:ln>
                            <a:noFill/>
                          </a:ln>
                        </pic:spPr>
                      </pic:pic>
                    </a:graphicData>
                  </a:graphic>
                </wp:inline>
              </w:drawing>
            </w:r>
          </w:p>
        </w:tc>
      </w:tr>
      <w:tr w:rsidR="00F42519" w:rsidRPr="00B62938" w:rsidTr="00325A98">
        <w:trPr>
          <w:tblCellSpacing w:w="0" w:type="dxa"/>
        </w:trPr>
        <w:tc>
          <w:tcPr>
            <w:tcW w:w="2562" w:type="dxa"/>
            <w:shd w:val="clear" w:color="auto" w:fill="FFFFFF"/>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Computer and processor</w:t>
            </w:r>
          </w:p>
        </w:tc>
        <w:tc>
          <w:tcPr>
            <w:tcW w:w="5448" w:type="dxa"/>
            <w:shd w:val="clear" w:color="auto" w:fill="FFFFFF"/>
            <w:tcMar>
              <w:top w:w="75" w:type="dxa"/>
              <w:left w:w="75" w:type="dxa"/>
              <w:bottom w:w="75" w:type="dxa"/>
              <w:right w:w="75" w:type="dxa"/>
            </w:tcMar>
            <w:hideMark/>
          </w:tcPr>
          <w:p w:rsidR="00F42519" w:rsidRPr="00B62938" w:rsidRDefault="00F42519" w:rsidP="00325A98">
            <w:pPr>
              <w:rPr>
                <w:sz w:val="18"/>
                <w:szCs w:val="18"/>
                <w:lang w:val="en-US"/>
              </w:rPr>
            </w:pPr>
            <w:r>
              <w:rPr>
                <w:sz w:val="18"/>
                <w:szCs w:val="18"/>
                <w:lang w:val="en-US"/>
              </w:rPr>
              <w:t>1 gigahertz or faster x86- or x64-bit processor with SSE2 instruction set</w:t>
            </w:r>
          </w:p>
        </w:tc>
      </w:tr>
      <w:tr w:rsidR="00F42519" w:rsidRPr="00B62938" w:rsidTr="00325A98">
        <w:trPr>
          <w:tblCellSpacing w:w="0" w:type="dxa"/>
        </w:trPr>
        <w:tc>
          <w:tcPr>
            <w:tcW w:w="2562" w:type="dxa"/>
            <w:shd w:val="clear" w:color="auto" w:fill="F5F5F5"/>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Memory</w:t>
            </w:r>
          </w:p>
        </w:tc>
        <w:tc>
          <w:tcPr>
            <w:tcW w:w="5448" w:type="dxa"/>
            <w:shd w:val="clear" w:color="auto" w:fill="F5F5F5"/>
            <w:tcMar>
              <w:top w:w="75" w:type="dxa"/>
              <w:left w:w="75" w:type="dxa"/>
              <w:bottom w:w="75" w:type="dxa"/>
              <w:right w:w="75" w:type="dxa"/>
            </w:tcMar>
            <w:hideMark/>
          </w:tcPr>
          <w:p w:rsidR="00F42519" w:rsidRPr="00B62938" w:rsidRDefault="00F42519" w:rsidP="00325A98">
            <w:pPr>
              <w:rPr>
                <w:sz w:val="18"/>
                <w:szCs w:val="18"/>
                <w:lang w:val="en-US"/>
              </w:rPr>
            </w:pPr>
            <w:r>
              <w:rPr>
                <w:sz w:val="18"/>
                <w:szCs w:val="18"/>
                <w:lang w:val="en-US"/>
              </w:rPr>
              <w:t>1 GB RAM (32 bit); 2GB RAM (64 bit)</w:t>
            </w:r>
          </w:p>
        </w:tc>
      </w:tr>
      <w:tr w:rsidR="00F42519" w:rsidRPr="00B62938" w:rsidTr="00325A98">
        <w:trPr>
          <w:tblCellSpacing w:w="0" w:type="dxa"/>
        </w:trPr>
        <w:tc>
          <w:tcPr>
            <w:tcW w:w="2562" w:type="dxa"/>
            <w:shd w:val="clear" w:color="auto" w:fill="FFFFFF"/>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Hard disk</w:t>
            </w:r>
          </w:p>
        </w:tc>
        <w:tc>
          <w:tcPr>
            <w:tcW w:w="5448" w:type="dxa"/>
            <w:shd w:val="clear" w:color="auto" w:fill="FFFFFF"/>
            <w:tcMar>
              <w:top w:w="75" w:type="dxa"/>
              <w:left w:w="75" w:type="dxa"/>
              <w:bottom w:w="75" w:type="dxa"/>
              <w:right w:w="75" w:type="dxa"/>
            </w:tcMar>
            <w:hideMark/>
          </w:tcPr>
          <w:p w:rsidR="00F42519" w:rsidRPr="00B62938" w:rsidRDefault="00F42519" w:rsidP="00325A98">
            <w:pPr>
              <w:rPr>
                <w:sz w:val="18"/>
                <w:szCs w:val="18"/>
                <w:lang w:val="en-US"/>
              </w:rPr>
            </w:pPr>
            <w:r>
              <w:rPr>
                <w:sz w:val="18"/>
                <w:szCs w:val="18"/>
                <w:lang w:val="en-US"/>
              </w:rPr>
              <w:t>3 GB available</w:t>
            </w:r>
          </w:p>
        </w:tc>
      </w:tr>
      <w:tr w:rsidR="00F42519" w:rsidRPr="00B62938" w:rsidTr="00325A98">
        <w:trPr>
          <w:tblCellSpacing w:w="0" w:type="dxa"/>
        </w:trPr>
        <w:tc>
          <w:tcPr>
            <w:tcW w:w="2562" w:type="dxa"/>
            <w:shd w:val="clear" w:color="auto" w:fill="F5F5F5"/>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Drive</w:t>
            </w:r>
          </w:p>
        </w:tc>
        <w:tc>
          <w:tcPr>
            <w:tcW w:w="5448" w:type="dxa"/>
            <w:shd w:val="clear" w:color="auto" w:fill="F5F5F5"/>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CD-ROM or DVD drive</w:t>
            </w:r>
            <w:r>
              <w:rPr>
                <w:sz w:val="18"/>
                <w:szCs w:val="18"/>
                <w:lang w:val="en-US"/>
              </w:rPr>
              <w:t>.</w:t>
            </w:r>
          </w:p>
        </w:tc>
      </w:tr>
      <w:tr w:rsidR="00F42519" w:rsidRPr="00B62938" w:rsidTr="00325A98">
        <w:trPr>
          <w:tblCellSpacing w:w="0" w:type="dxa"/>
        </w:trPr>
        <w:tc>
          <w:tcPr>
            <w:tcW w:w="2562" w:type="dxa"/>
            <w:shd w:val="clear" w:color="auto" w:fill="FFFFFF"/>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Display</w:t>
            </w:r>
          </w:p>
        </w:tc>
        <w:tc>
          <w:tcPr>
            <w:tcW w:w="5448" w:type="dxa"/>
            <w:shd w:val="clear" w:color="auto" w:fill="FFFFFF"/>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1024x768 or higher resolution monitor</w:t>
            </w:r>
            <w:r>
              <w:rPr>
                <w:sz w:val="18"/>
                <w:szCs w:val="18"/>
                <w:lang w:val="en-US"/>
              </w:rPr>
              <w:t>.</w:t>
            </w:r>
          </w:p>
        </w:tc>
      </w:tr>
      <w:tr w:rsidR="00F42519" w:rsidRPr="00B62938" w:rsidTr="00325A98">
        <w:trPr>
          <w:tblCellSpacing w:w="0" w:type="dxa"/>
        </w:trPr>
        <w:tc>
          <w:tcPr>
            <w:tcW w:w="2562" w:type="dxa"/>
            <w:shd w:val="clear" w:color="auto" w:fill="F5F5F5"/>
            <w:tcMar>
              <w:top w:w="75" w:type="dxa"/>
              <w:left w:w="75" w:type="dxa"/>
              <w:bottom w:w="75" w:type="dxa"/>
              <w:right w:w="75" w:type="dxa"/>
            </w:tcMar>
            <w:hideMark/>
          </w:tcPr>
          <w:p w:rsidR="00F42519" w:rsidRPr="00B62938" w:rsidRDefault="00F42519" w:rsidP="00325A98">
            <w:pPr>
              <w:rPr>
                <w:sz w:val="18"/>
                <w:szCs w:val="18"/>
                <w:lang w:val="en-US"/>
              </w:rPr>
            </w:pPr>
            <w:r w:rsidRPr="00B62938">
              <w:rPr>
                <w:sz w:val="18"/>
                <w:szCs w:val="18"/>
                <w:lang w:val="en-US"/>
              </w:rPr>
              <w:t>Operating system</w:t>
            </w:r>
          </w:p>
        </w:tc>
        <w:tc>
          <w:tcPr>
            <w:tcW w:w="5448" w:type="dxa"/>
            <w:shd w:val="clear" w:color="auto" w:fill="F5F5F5"/>
            <w:tcMar>
              <w:top w:w="75" w:type="dxa"/>
              <w:left w:w="75" w:type="dxa"/>
              <w:bottom w:w="75" w:type="dxa"/>
              <w:right w:w="75" w:type="dxa"/>
            </w:tcMar>
            <w:hideMark/>
          </w:tcPr>
          <w:p w:rsidR="00F42519" w:rsidRPr="00B62938" w:rsidRDefault="00F42519" w:rsidP="00325A98">
            <w:pPr>
              <w:rPr>
                <w:sz w:val="18"/>
                <w:szCs w:val="18"/>
                <w:lang w:val="en-US"/>
              </w:rPr>
            </w:pPr>
            <w:r w:rsidRPr="00EE0A1B">
              <w:rPr>
                <w:sz w:val="18"/>
                <w:szCs w:val="18"/>
                <w:lang w:val="en-US"/>
              </w:rPr>
              <w:t xml:space="preserve">Windows® </w:t>
            </w:r>
            <w:r>
              <w:rPr>
                <w:sz w:val="18"/>
                <w:szCs w:val="18"/>
                <w:lang w:val="en-US"/>
              </w:rPr>
              <w:t xml:space="preserve">7, </w:t>
            </w:r>
            <w:r w:rsidRPr="00EE0A1B">
              <w:rPr>
                <w:sz w:val="18"/>
                <w:szCs w:val="18"/>
                <w:lang w:val="en-US"/>
              </w:rPr>
              <w:t>Windows®</w:t>
            </w:r>
            <w:r>
              <w:rPr>
                <w:sz w:val="18"/>
                <w:szCs w:val="18"/>
                <w:lang w:val="en-US"/>
              </w:rPr>
              <w:t xml:space="preserve"> 8, </w:t>
            </w:r>
            <w:r w:rsidRPr="00EE0A1B">
              <w:rPr>
                <w:sz w:val="18"/>
                <w:szCs w:val="18"/>
                <w:lang w:val="en-US"/>
              </w:rPr>
              <w:t>Windows®</w:t>
            </w:r>
            <w:r>
              <w:rPr>
                <w:sz w:val="18"/>
                <w:szCs w:val="18"/>
                <w:lang w:val="en-US"/>
              </w:rPr>
              <w:t xml:space="preserve"> Server 2008 R2 or </w:t>
            </w:r>
            <w:r w:rsidRPr="00EE0A1B">
              <w:rPr>
                <w:sz w:val="18"/>
                <w:szCs w:val="18"/>
                <w:lang w:val="en-US"/>
              </w:rPr>
              <w:t>Windows®</w:t>
            </w:r>
            <w:r>
              <w:rPr>
                <w:sz w:val="18"/>
                <w:szCs w:val="18"/>
                <w:lang w:val="en-US"/>
              </w:rPr>
              <w:t xml:space="preserve"> Server 2012</w:t>
            </w:r>
          </w:p>
        </w:tc>
      </w:tr>
      <w:tr w:rsidR="00F42519" w:rsidRPr="00B62938" w:rsidTr="00325A98">
        <w:trPr>
          <w:tblCellSpacing w:w="0" w:type="dxa"/>
        </w:trPr>
        <w:tc>
          <w:tcPr>
            <w:tcW w:w="2562" w:type="dxa"/>
            <w:shd w:val="clear" w:color="auto" w:fill="F5F5F5"/>
            <w:tcMar>
              <w:top w:w="75" w:type="dxa"/>
              <w:left w:w="75" w:type="dxa"/>
              <w:bottom w:w="75" w:type="dxa"/>
              <w:right w:w="75" w:type="dxa"/>
            </w:tcMar>
          </w:tcPr>
          <w:p w:rsidR="00F42519" w:rsidRPr="00B62938" w:rsidRDefault="00F42519" w:rsidP="00325A98">
            <w:pPr>
              <w:rPr>
                <w:sz w:val="18"/>
                <w:szCs w:val="18"/>
                <w:lang w:val="en-US"/>
              </w:rPr>
            </w:pPr>
            <w:r>
              <w:rPr>
                <w:sz w:val="18"/>
                <w:szCs w:val="18"/>
                <w:lang w:val="en-US"/>
              </w:rPr>
              <w:t>Browser</w:t>
            </w:r>
          </w:p>
        </w:tc>
        <w:tc>
          <w:tcPr>
            <w:tcW w:w="5448" w:type="dxa"/>
            <w:shd w:val="clear" w:color="auto" w:fill="F5F5F5"/>
            <w:tcMar>
              <w:top w:w="75" w:type="dxa"/>
              <w:left w:w="75" w:type="dxa"/>
              <w:bottom w:w="75" w:type="dxa"/>
              <w:right w:w="75" w:type="dxa"/>
            </w:tcMar>
          </w:tcPr>
          <w:p w:rsidR="00F42519" w:rsidRPr="00EE0A1B" w:rsidRDefault="00F42519" w:rsidP="00325A98">
            <w:pPr>
              <w:rPr>
                <w:sz w:val="18"/>
                <w:szCs w:val="18"/>
                <w:lang w:val="en-US"/>
              </w:rPr>
            </w:pPr>
            <w:r>
              <w:rPr>
                <w:sz w:val="18"/>
                <w:szCs w:val="18"/>
                <w:lang w:val="en-US"/>
              </w:rPr>
              <w:t>Microsoft Internet Explorer 8, 9 or 10; Mozilla Firefox 10 or later; Apple Safari 5 or Google Chrome 17.x.</w:t>
            </w:r>
          </w:p>
        </w:tc>
      </w:tr>
      <w:tr w:rsidR="00F42519" w:rsidRPr="00B62938" w:rsidTr="00325A98">
        <w:trPr>
          <w:tblCellSpacing w:w="0" w:type="dxa"/>
        </w:trPr>
        <w:tc>
          <w:tcPr>
            <w:tcW w:w="2562" w:type="dxa"/>
            <w:shd w:val="clear" w:color="auto" w:fill="F5F5F5"/>
            <w:tcMar>
              <w:top w:w="75" w:type="dxa"/>
              <w:left w:w="75" w:type="dxa"/>
              <w:bottom w:w="75" w:type="dxa"/>
              <w:right w:w="75" w:type="dxa"/>
            </w:tcMar>
          </w:tcPr>
          <w:p w:rsidR="00F42519" w:rsidRDefault="00F42519" w:rsidP="00325A98">
            <w:pPr>
              <w:rPr>
                <w:sz w:val="18"/>
                <w:szCs w:val="18"/>
                <w:lang w:val="en-US"/>
              </w:rPr>
            </w:pPr>
            <w:r>
              <w:rPr>
                <w:sz w:val="18"/>
                <w:szCs w:val="18"/>
                <w:lang w:val="en-US"/>
              </w:rPr>
              <w:t>.NET version</w:t>
            </w:r>
          </w:p>
        </w:tc>
        <w:tc>
          <w:tcPr>
            <w:tcW w:w="5448" w:type="dxa"/>
            <w:shd w:val="clear" w:color="auto" w:fill="F5F5F5"/>
            <w:tcMar>
              <w:top w:w="75" w:type="dxa"/>
              <w:left w:w="75" w:type="dxa"/>
              <w:bottom w:w="75" w:type="dxa"/>
              <w:right w:w="75" w:type="dxa"/>
            </w:tcMar>
          </w:tcPr>
          <w:p w:rsidR="00F42519" w:rsidRDefault="00F42519" w:rsidP="00325A98">
            <w:pPr>
              <w:rPr>
                <w:sz w:val="18"/>
                <w:szCs w:val="18"/>
                <w:lang w:val="en-US"/>
              </w:rPr>
            </w:pPr>
            <w:r>
              <w:rPr>
                <w:sz w:val="18"/>
                <w:szCs w:val="18"/>
                <w:lang w:val="en-US"/>
              </w:rPr>
              <w:t>3.5, 4.0 or 4.5</w:t>
            </w:r>
          </w:p>
        </w:tc>
      </w:tr>
      <w:tr w:rsidR="00F42519" w:rsidRPr="00B62938" w:rsidTr="00325A98">
        <w:trPr>
          <w:tblCellSpacing w:w="0" w:type="dxa"/>
        </w:trPr>
        <w:tc>
          <w:tcPr>
            <w:tcW w:w="2562" w:type="dxa"/>
            <w:shd w:val="clear" w:color="auto" w:fill="F5F5F5"/>
            <w:tcMar>
              <w:top w:w="75" w:type="dxa"/>
              <w:left w:w="75" w:type="dxa"/>
              <w:bottom w:w="75" w:type="dxa"/>
              <w:right w:w="75" w:type="dxa"/>
            </w:tcMar>
          </w:tcPr>
          <w:p w:rsidR="00F42519" w:rsidRDefault="00F42519" w:rsidP="00325A98">
            <w:pPr>
              <w:rPr>
                <w:sz w:val="18"/>
                <w:szCs w:val="18"/>
                <w:lang w:val="en-US"/>
              </w:rPr>
            </w:pPr>
            <w:r>
              <w:rPr>
                <w:sz w:val="18"/>
                <w:szCs w:val="18"/>
                <w:lang w:val="en-US"/>
              </w:rPr>
              <w:t>Multi-touch</w:t>
            </w:r>
          </w:p>
        </w:tc>
        <w:tc>
          <w:tcPr>
            <w:tcW w:w="5448" w:type="dxa"/>
            <w:shd w:val="clear" w:color="auto" w:fill="F5F5F5"/>
            <w:tcMar>
              <w:top w:w="75" w:type="dxa"/>
              <w:left w:w="75" w:type="dxa"/>
              <w:bottom w:w="75" w:type="dxa"/>
              <w:right w:w="75" w:type="dxa"/>
            </w:tcMar>
          </w:tcPr>
          <w:p w:rsidR="00F42519" w:rsidRDefault="00F42519" w:rsidP="00325A98">
            <w:pPr>
              <w:rPr>
                <w:sz w:val="18"/>
                <w:szCs w:val="18"/>
                <w:lang w:val="en-US"/>
              </w:rPr>
            </w:pPr>
            <w:r>
              <w:rPr>
                <w:sz w:val="18"/>
                <w:szCs w:val="18"/>
                <w:lang w:val="en-US"/>
              </w:rPr>
              <w:t>A touch-enabled device is required to use any multi-touch functionality.  However, all features and functionality are always available by using a keyboard, mouse or other standard or accessible input device.  Note that new touch features are optimized for use with Windows 8</w:t>
            </w:r>
          </w:p>
        </w:tc>
      </w:tr>
    </w:tbl>
    <w:p w:rsidR="00F42519" w:rsidRDefault="00F42519" w:rsidP="00F42519"/>
    <w:p w:rsidR="001B6398" w:rsidRDefault="001B6398" w:rsidP="001B6398">
      <w:bookmarkStart w:id="0" w:name="grid_0"/>
      <w:bookmarkEnd w:id="0"/>
      <w:r>
        <w:rPr>
          <w:b/>
        </w:rPr>
        <w:br w:type="page"/>
      </w:r>
      <w:r>
        <w:rPr>
          <w:b/>
        </w:rPr>
        <w:lastRenderedPageBreak/>
        <w:t xml:space="preserve">TRAINING COURSE REQUIREMENTS:   </w:t>
      </w:r>
      <w:r>
        <w:t>This training course</w:t>
      </w:r>
      <w:r w:rsidRPr="007B51C9">
        <w:t xml:space="preserve"> requires the following </w:t>
      </w:r>
      <w:r>
        <w:t>components:</w:t>
      </w:r>
    </w:p>
    <w:p w:rsidR="001B6398" w:rsidRDefault="001B6398" w:rsidP="001B6398">
      <w:pPr>
        <w:ind w:left="-450"/>
      </w:pPr>
    </w:p>
    <w:tbl>
      <w:tblPr>
        <w:tblW w:w="8010" w:type="dxa"/>
        <w:tblCellSpacing w:w="0" w:type="dxa"/>
        <w:tblCellMar>
          <w:left w:w="0" w:type="dxa"/>
          <w:right w:w="0" w:type="dxa"/>
        </w:tblCellMar>
        <w:tblLook w:val="04A0"/>
      </w:tblPr>
      <w:tblGrid>
        <w:gridCol w:w="2562"/>
        <w:gridCol w:w="5448"/>
      </w:tblGrid>
      <w:tr w:rsidR="001B6398" w:rsidRPr="00B62938" w:rsidTr="00393765">
        <w:trPr>
          <w:tblCellSpacing w:w="0" w:type="dxa"/>
        </w:trPr>
        <w:tc>
          <w:tcPr>
            <w:tcW w:w="2562" w:type="dxa"/>
            <w:shd w:val="clear" w:color="auto" w:fill="E1E1E1"/>
            <w:tcMar>
              <w:top w:w="75" w:type="dxa"/>
              <w:left w:w="75" w:type="dxa"/>
              <w:bottom w:w="75" w:type="dxa"/>
              <w:right w:w="75" w:type="dxa"/>
            </w:tcMar>
            <w:hideMark/>
          </w:tcPr>
          <w:p w:rsidR="001B6398" w:rsidRPr="00B62938" w:rsidRDefault="001B6398" w:rsidP="00393765">
            <w:pPr>
              <w:rPr>
                <w:b/>
                <w:bCs/>
                <w:sz w:val="18"/>
                <w:szCs w:val="18"/>
                <w:lang w:val="en-US"/>
              </w:rPr>
            </w:pPr>
            <w:r w:rsidRPr="00B62938">
              <w:rPr>
                <w:b/>
                <w:bCs/>
                <w:sz w:val="18"/>
                <w:lang w:val="en-US"/>
              </w:rPr>
              <w:t>Component</w:t>
            </w:r>
          </w:p>
        </w:tc>
        <w:tc>
          <w:tcPr>
            <w:tcW w:w="5448" w:type="dxa"/>
            <w:shd w:val="clear" w:color="auto" w:fill="E1E1E1"/>
            <w:tcMar>
              <w:top w:w="75" w:type="dxa"/>
              <w:left w:w="75" w:type="dxa"/>
              <w:bottom w:w="75" w:type="dxa"/>
              <w:right w:w="75" w:type="dxa"/>
            </w:tcMar>
            <w:hideMark/>
          </w:tcPr>
          <w:p w:rsidR="001B6398" w:rsidRPr="00B62938" w:rsidRDefault="001B6398" w:rsidP="00393765">
            <w:pPr>
              <w:rPr>
                <w:b/>
                <w:bCs/>
                <w:sz w:val="18"/>
                <w:szCs w:val="18"/>
                <w:lang w:val="en-US"/>
              </w:rPr>
            </w:pPr>
            <w:r w:rsidRPr="00B62938">
              <w:rPr>
                <w:b/>
                <w:bCs/>
                <w:sz w:val="18"/>
                <w:lang w:val="en-US"/>
              </w:rPr>
              <w:t>Requirement</w:t>
            </w:r>
          </w:p>
        </w:tc>
      </w:tr>
      <w:tr w:rsidR="001B6398" w:rsidRPr="00B62938" w:rsidTr="00393765">
        <w:trPr>
          <w:trHeight w:val="75"/>
          <w:tblCellSpacing w:w="0" w:type="dxa"/>
        </w:trPr>
        <w:tc>
          <w:tcPr>
            <w:tcW w:w="0" w:type="auto"/>
            <w:gridSpan w:val="2"/>
            <w:vAlign w:val="center"/>
            <w:hideMark/>
          </w:tcPr>
          <w:p w:rsidR="001B6398" w:rsidRPr="00B62938" w:rsidRDefault="00F42519" w:rsidP="00393765">
            <w:pPr>
              <w:spacing w:line="75" w:lineRule="atLeast"/>
              <w:rPr>
                <w:sz w:val="24"/>
                <w:szCs w:val="24"/>
                <w:lang w:val="en-US"/>
              </w:rPr>
            </w:pPr>
            <w:r>
              <w:rPr>
                <w:noProof/>
                <w:sz w:val="24"/>
                <w:szCs w:val="24"/>
                <w:lang w:val="en-US"/>
              </w:rPr>
              <w:drawing>
                <wp:inline distT="0" distB="0" distL="0" distR="0">
                  <wp:extent cx="154940" cy="44450"/>
                  <wp:effectExtent l="0" t="0" r="0" b="0"/>
                  <wp:docPr id="2" name="Picture 2"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dell.com/images/global/brand/title/shad.gif"/>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940" cy="44450"/>
                          </a:xfrm>
                          <a:prstGeom prst="rect">
                            <a:avLst/>
                          </a:prstGeom>
                          <a:noFill/>
                          <a:ln>
                            <a:noFill/>
                          </a:ln>
                        </pic:spPr>
                      </pic:pic>
                    </a:graphicData>
                  </a:graphic>
                </wp:inline>
              </w:drawing>
            </w:r>
          </w:p>
        </w:tc>
      </w:tr>
      <w:tr w:rsidR="001B6398" w:rsidRPr="00B62938" w:rsidTr="00393765">
        <w:trPr>
          <w:tblCellSpacing w:w="0" w:type="dxa"/>
        </w:trPr>
        <w:tc>
          <w:tcPr>
            <w:tcW w:w="2562" w:type="dxa"/>
            <w:shd w:val="clear" w:color="auto" w:fill="FFFFFF"/>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Course data</w:t>
            </w:r>
          </w:p>
        </w:tc>
        <w:tc>
          <w:tcPr>
            <w:tcW w:w="5448" w:type="dxa"/>
            <w:shd w:val="clear" w:color="auto" w:fill="FFFFFF"/>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Access to the Course Data folder supplied with this course.</w:t>
            </w:r>
          </w:p>
        </w:tc>
      </w:tr>
      <w:tr w:rsidR="001B6398" w:rsidRPr="00B62938" w:rsidTr="00393765">
        <w:trPr>
          <w:tblCellSpacing w:w="0" w:type="dxa"/>
        </w:trPr>
        <w:tc>
          <w:tcPr>
            <w:tcW w:w="2562" w:type="dxa"/>
            <w:shd w:val="clear" w:color="auto" w:fill="F5F5F5"/>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Hardware</w:t>
            </w:r>
          </w:p>
        </w:tc>
        <w:tc>
          <w:tcPr>
            <w:tcW w:w="5448" w:type="dxa"/>
            <w:shd w:val="clear" w:color="auto" w:fill="F5F5F5"/>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PC or Notebook with at least Microsoft Office Basic installed.</w:t>
            </w:r>
          </w:p>
        </w:tc>
      </w:tr>
      <w:tr w:rsidR="001B6398" w:rsidRPr="00B62938" w:rsidTr="00393765">
        <w:trPr>
          <w:tblCellSpacing w:w="0" w:type="dxa"/>
        </w:trPr>
        <w:tc>
          <w:tcPr>
            <w:tcW w:w="2562" w:type="dxa"/>
            <w:shd w:val="clear" w:color="auto" w:fill="FFFFFF"/>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Training Manual</w:t>
            </w:r>
          </w:p>
        </w:tc>
        <w:tc>
          <w:tcPr>
            <w:tcW w:w="5448" w:type="dxa"/>
            <w:shd w:val="clear" w:color="auto" w:fill="FFFFFF"/>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The training manual according to this specification.</w:t>
            </w:r>
          </w:p>
        </w:tc>
      </w:tr>
      <w:tr w:rsidR="001B6398" w:rsidRPr="00B62938" w:rsidTr="00393765">
        <w:trPr>
          <w:tblCellSpacing w:w="0" w:type="dxa"/>
        </w:trPr>
        <w:tc>
          <w:tcPr>
            <w:tcW w:w="2562" w:type="dxa"/>
            <w:shd w:val="clear" w:color="auto" w:fill="F5F5F5"/>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Network</w:t>
            </w:r>
          </w:p>
        </w:tc>
        <w:tc>
          <w:tcPr>
            <w:tcW w:w="5448" w:type="dxa"/>
            <w:shd w:val="clear" w:color="auto" w:fill="F5F5F5"/>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No network connection is required for this course in its intended format. This course is designed as a workstation (non-networked</w:t>
            </w:r>
            <w:r w:rsidR="009061D9">
              <w:rPr>
                <w:sz w:val="18"/>
                <w:szCs w:val="18"/>
                <w:lang w:val="en-US"/>
              </w:rPr>
              <w:t>) instructor</w:t>
            </w:r>
            <w:r>
              <w:rPr>
                <w:sz w:val="18"/>
                <w:szCs w:val="18"/>
                <w:lang w:val="en-US"/>
              </w:rPr>
              <w:t xml:space="preserve">-led course.  Extra benefits from Microsoft office </w:t>
            </w:r>
            <w:r w:rsidR="00E066AE">
              <w:rPr>
                <w:sz w:val="18"/>
                <w:szCs w:val="18"/>
                <w:lang w:val="en-US"/>
              </w:rPr>
              <w:t>201</w:t>
            </w:r>
            <w:r w:rsidR="00F42519">
              <w:rPr>
                <w:sz w:val="18"/>
                <w:szCs w:val="18"/>
                <w:lang w:val="en-US"/>
              </w:rPr>
              <w:t>3</w:t>
            </w:r>
            <w:r>
              <w:rPr>
                <w:sz w:val="18"/>
                <w:szCs w:val="18"/>
                <w:lang w:val="en-US"/>
              </w:rPr>
              <w:t xml:space="preserve"> can be taken advantage of with networked computers. </w:t>
            </w:r>
          </w:p>
        </w:tc>
      </w:tr>
      <w:tr w:rsidR="001B6398" w:rsidRPr="00B62938" w:rsidTr="00393765">
        <w:trPr>
          <w:tblCellSpacing w:w="0" w:type="dxa"/>
        </w:trPr>
        <w:tc>
          <w:tcPr>
            <w:tcW w:w="2562" w:type="dxa"/>
            <w:shd w:val="clear" w:color="auto" w:fill="FFFFFF"/>
            <w:tcMar>
              <w:top w:w="75" w:type="dxa"/>
              <w:left w:w="75" w:type="dxa"/>
              <w:bottom w:w="75" w:type="dxa"/>
              <w:right w:w="75" w:type="dxa"/>
            </w:tcMar>
            <w:hideMark/>
          </w:tcPr>
          <w:p w:rsidR="001B6398" w:rsidRPr="00B62938" w:rsidRDefault="001B6398" w:rsidP="00393765">
            <w:pPr>
              <w:rPr>
                <w:sz w:val="18"/>
                <w:szCs w:val="18"/>
                <w:lang w:val="en-US"/>
              </w:rPr>
            </w:pPr>
            <w:r>
              <w:rPr>
                <w:sz w:val="18"/>
                <w:szCs w:val="18"/>
                <w:lang w:val="en-US"/>
              </w:rPr>
              <w:t>Internet</w:t>
            </w:r>
          </w:p>
        </w:tc>
        <w:tc>
          <w:tcPr>
            <w:tcW w:w="5448" w:type="dxa"/>
            <w:shd w:val="clear" w:color="auto" w:fill="FFFFFF"/>
            <w:tcMar>
              <w:top w:w="75" w:type="dxa"/>
              <w:left w:w="75" w:type="dxa"/>
              <w:bottom w:w="75" w:type="dxa"/>
              <w:right w:w="75" w:type="dxa"/>
            </w:tcMar>
            <w:hideMark/>
          </w:tcPr>
          <w:p w:rsidR="001B6398" w:rsidRDefault="001B6398" w:rsidP="00393765">
            <w:pPr>
              <w:rPr>
                <w:sz w:val="18"/>
                <w:szCs w:val="18"/>
                <w:lang w:val="en-US"/>
              </w:rPr>
            </w:pPr>
            <w:r>
              <w:rPr>
                <w:sz w:val="18"/>
                <w:szCs w:val="18"/>
                <w:lang w:val="en-US"/>
              </w:rPr>
              <w:t xml:space="preserve">No Internet connection is required for this course in its intended format. This course is designed as a stand-alone instructor-led course. </w:t>
            </w:r>
          </w:p>
          <w:p w:rsidR="001B6398" w:rsidRDefault="001B6398" w:rsidP="00393765">
            <w:pPr>
              <w:rPr>
                <w:sz w:val="18"/>
                <w:szCs w:val="18"/>
                <w:lang w:val="en-US"/>
              </w:rPr>
            </w:pPr>
          </w:p>
          <w:p w:rsidR="001B6398" w:rsidRPr="00B62938" w:rsidRDefault="001B6398" w:rsidP="00393765">
            <w:pPr>
              <w:rPr>
                <w:sz w:val="18"/>
                <w:szCs w:val="18"/>
                <w:lang w:val="en-US"/>
              </w:rPr>
            </w:pPr>
            <w:r>
              <w:rPr>
                <w:sz w:val="18"/>
                <w:szCs w:val="18"/>
                <w:lang w:val="en-US"/>
              </w:rPr>
              <w:t xml:space="preserve">It is optional but the instructor may combine this course with internet connection to explore added web-content benefits in Office </w:t>
            </w:r>
            <w:r w:rsidR="00E066AE">
              <w:rPr>
                <w:sz w:val="18"/>
                <w:szCs w:val="18"/>
                <w:lang w:val="en-US"/>
              </w:rPr>
              <w:t>201</w:t>
            </w:r>
            <w:r w:rsidR="00F42519">
              <w:rPr>
                <w:sz w:val="18"/>
                <w:szCs w:val="18"/>
                <w:lang w:val="en-US"/>
              </w:rPr>
              <w:t>3</w:t>
            </w:r>
            <w:r>
              <w:rPr>
                <w:sz w:val="18"/>
                <w:szCs w:val="18"/>
                <w:lang w:val="en-US"/>
              </w:rPr>
              <w:t>. Especially at higher levels or with delegates interested in web content features.</w:t>
            </w:r>
          </w:p>
        </w:tc>
      </w:tr>
      <w:tr w:rsidR="001B6398" w:rsidRPr="00B62938" w:rsidTr="00393765">
        <w:trPr>
          <w:tblCellSpacing w:w="0" w:type="dxa"/>
        </w:trPr>
        <w:tc>
          <w:tcPr>
            <w:tcW w:w="2562" w:type="dxa"/>
            <w:shd w:val="clear" w:color="auto" w:fill="F5F5F5"/>
            <w:tcMar>
              <w:top w:w="75" w:type="dxa"/>
              <w:left w:w="75" w:type="dxa"/>
              <w:bottom w:w="75" w:type="dxa"/>
              <w:right w:w="75" w:type="dxa"/>
            </w:tcMar>
            <w:hideMark/>
          </w:tcPr>
          <w:p w:rsidR="001B6398" w:rsidRPr="00B62938" w:rsidRDefault="001B6398" w:rsidP="00393765">
            <w:pPr>
              <w:rPr>
                <w:sz w:val="18"/>
                <w:szCs w:val="18"/>
                <w:lang w:val="en-US"/>
              </w:rPr>
            </w:pPr>
          </w:p>
        </w:tc>
        <w:tc>
          <w:tcPr>
            <w:tcW w:w="5448" w:type="dxa"/>
            <w:shd w:val="clear" w:color="auto" w:fill="F5F5F5"/>
            <w:tcMar>
              <w:top w:w="75" w:type="dxa"/>
              <w:left w:w="75" w:type="dxa"/>
              <w:bottom w:w="75" w:type="dxa"/>
              <w:right w:w="75" w:type="dxa"/>
            </w:tcMar>
            <w:hideMark/>
          </w:tcPr>
          <w:p w:rsidR="001B6398" w:rsidRPr="00B62938" w:rsidRDefault="001B6398" w:rsidP="00393765">
            <w:pPr>
              <w:rPr>
                <w:sz w:val="18"/>
                <w:szCs w:val="18"/>
                <w:lang w:val="en-US"/>
              </w:rPr>
            </w:pPr>
          </w:p>
        </w:tc>
      </w:tr>
    </w:tbl>
    <w:p w:rsidR="001B6398" w:rsidRDefault="001B6398" w:rsidP="001B6398"/>
    <w:p w:rsidR="001B6398" w:rsidRDefault="001B6398" w:rsidP="001B6398">
      <w:pPr>
        <w:rPr>
          <w:b/>
        </w:rPr>
      </w:pPr>
    </w:p>
    <w:p w:rsidR="001B6398" w:rsidRDefault="001B6398" w:rsidP="001B6398">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1B6398" w:rsidRDefault="001B6398" w:rsidP="001B6398"/>
    <w:p w:rsidR="001B6398" w:rsidRDefault="001B6398" w:rsidP="001B6398">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w:t>
      </w:r>
      <w:r w:rsidR="009061D9">
        <w:t>versions;</w:t>
      </w:r>
      <w:r>
        <w:t xml:space="preserve"> in the hope the course participant will be able to apply knowledge from this course to the other versions. </w:t>
      </w:r>
    </w:p>
    <w:p w:rsidR="001B6398" w:rsidRDefault="001B6398" w:rsidP="00194C87">
      <w:pPr>
        <w:spacing w:after="360"/>
        <w:rPr>
          <w:b/>
          <w:sz w:val="28"/>
        </w:rPr>
      </w:pPr>
      <w:r>
        <w:br w:type="page"/>
      </w:r>
    </w:p>
    <w:tbl>
      <w:tblPr>
        <w:tblW w:w="9356" w:type="dxa"/>
        <w:tblInd w:w="-459" w:type="dxa"/>
        <w:tblBorders>
          <w:bottom w:val="single" w:sz="4" w:space="0" w:color="auto"/>
        </w:tblBorders>
        <w:tblLayout w:type="fixed"/>
        <w:tblLook w:val="0000"/>
      </w:tblPr>
      <w:tblGrid>
        <w:gridCol w:w="4678"/>
        <w:gridCol w:w="4678"/>
      </w:tblGrid>
      <w:tr w:rsidR="00B75967">
        <w:trPr>
          <w:trHeight w:val="321"/>
        </w:trPr>
        <w:tc>
          <w:tcPr>
            <w:tcW w:w="4678" w:type="dxa"/>
          </w:tcPr>
          <w:p w:rsidR="00B75967" w:rsidRDefault="00F42519" w:rsidP="00194C87">
            <w:pPr>
              <w:rPr>
                <w:b/>
              </w:rPr>
            </w:pPr>
            <w:r>
              <w:br w:type="page"/>
            </w:r>
            <w:r w:rsidR="00B75967">
              <w:rPr>
                <w:b/>
              </w:rPr>
              <w:t>COURSE CONTENT:</w:t>
            </w:r>
          </w:p>
        </w:tc>
        <w:tc>
          <w:tcPr>
            <w:tcW w:w="4678" w:type="dxa"/>
          </w:tcPr>
          <w:p w:rsidR="00B75967" w:rsidRDefault="00B75967"/>
        </w:tc>
      </w:tr>
      <w:tr w:rsidR="00B75967">
        <w:trPr>
          <w:trHeight w:val="3782"/>
        </w:trPr>
        <w:tc>
          <w:tcPr>
            <w:tcW w:w="4678" w:type="dxa"/>
            <w:tcBorders>
              <w:bottom w:val="nil"/>
            </w:tcBorders>
          </w:tcPr>
          <w:p w:rsidR="00B75967" w:rsidRDefault="00B75967">
            <w:pPr>
              <w:tabs>
                <w:tab w:val="left" w:pos="318"/>
              </w:tabs>
              <w:rPr>
                <w:noProof/>
              </w:rPr>
            </w:pPr>
            <w:r>
              <w:rPr>
                <w:rFonts w:ascii="Gill Sans MT" w:hAnsi="Gill Sans MT"/>
                <w:b/>
                <w:noProof/>
              </w:rPr>
              <w:t xml:space="preserve">1: </w:t>
            </w:r>
            <w:r w:rsidR="009C0A17">
              <w:rPr>
                <w:rFonts w:ascii="Gill Sans MT" w:hAnsi="Gill Sans MT"/>
                <w:b/>
                <w:noProof/>
              </w:rPr>
              <w:t>Using Styles</w:t>
            </w:r>
            <w:r w:rsidR="00C9079B">
              <w:rPr>
                <w:rFonts w:ascii="Gill Sans MT" w:hAnsi="Gill Sans MT"/>
                <w:b/>
                <w:noProof/>
              </w:rPr>
              <w:t xml:space="preserve">, </w:t>
            </w:r>
            <w:r w:rsidR="009C0A17">
              <w:rPr>
                <w:rFonts w:ascii="Gill Sans MT" w:hAnsi="Gill Sans MT"/>
                <w:b/>
                <w:noProof/>
              </w:rPr>
              <w:t>Templates</w:t>
            </w:r>
            <w:r w:rsidR="00C9079B">
              <w:rPr>
                <w:rFonts w:ascii="Gill Sans MT" w:hAnsi="Gill Sans MT"/>
                <w:b/>
                <w:noProof/>
              </w:rPr>
              <w:t xml:space="preserve"> and Master Pages</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Working with Styles</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Creating a New Style from an Existing Format</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Creating a New Style from Scratch</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Applying Styles</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Modifying Styles and Updating the Publication</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Clearing formatting</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Designing Templates</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Creating a Template</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Using a Template</w:t>
            </w:r>
          </w:p>
          <w:p w:rsidR="000D7B1A" w:rsidRPr="000D7B1A" w:rsidRDefault="000D7B1A" w:rsidP="000D7B1A">
            <w:pPr>
              <w:pStyle w:val="TOC1"/>
              <w:tabs>
                <w:tab w:val="right" w:leader="dot" w:pos="9304"/>
              </w:tabs>
              <w:ind w:left="601" w:hanging="142"/>
              <w:rPr>
                <w:rFonts w:ascii="Arial" w:hAnsi="Arial"/>
                <w:smallCaps/>
                <w:noProof/>
              </w:rPr>
            </w:pPr>
            <w:r w:rsidRPr="000D7B1A">
              <w:rPr>
                <w:rFonts w:ascii="Arial" w:hAnsi="Arial"/>
                <w:smallCaps/>
                <w:noProof/>
              </w:rPr>
              <w:t>Modifying a Template</w:t>
            </w:r>
          </w:p>
          <w:p w:rsidR="00C9079B" w:rsidRDefault="00C9079B">
            <w:pPr>
              <w:pStyle w:val="TOC1"/>
              <w:tabs>
                <w:tab w:val="right" w:leader="dot" w:pos="9304"/>
              </w:tabs>
              <w:ind w:left="601" w:hanging="142"/>
              <w:rPr>
                <w:rFonts w:ascii="Arial" w:hAnsi="Arial"/>
                <w:smallCaps/>
                <w:noProof/>
              </w:rPr>
            </w:pPr>
            <w:r>
              <w:rPr>
                <w:rFonts w:ascii="Arial" w:hAnsi="Arial"/>
                <w:smallCaps/>
                <w:noProof/>
              </w:rPr>
              <w:t>Master Pages</w:t>
            </w:r>
          </w:p>
          <w:p w:rsidR="00C9079B" w:rsidRPr="00855479" w:rsidRDefault="00C9079B" w:rsidP="00855479">
            <w:pPr>
              <w:ind w:left="459"/>
              <w:rPr>
                <w:smallCaps/>
                <w:noProof/>
              </w:rPr>
            </w:pPr>
            <w:r w:rsidRPr="00855479">
              <w:rPr>
                <w:smallCaps/>
                <w:noProof/>
              </w:rPr>
              <w:t>Two-Page Master</w:t>
            </w:r>
          </w:p>
          <w:p w:rsidR="00C9079B" w:rsidRPr="00855479" w:rsidRDefault="00C9079B" w:rsidP="00855479">
            <w:pPr>
              <w:ind w:left="459"/>
              <w:rPr>
                <w:smallCaps/>
                <w:noProof/>
              </w:rPr>
            </w:pPr>
            <w:r w:rsidRPr="00855479">
              <w:rPr>
                <w:smallCaps/>
                <w:noProof/>
              </w:rPr>
              <w:t>Creating a New Master Page</w:t>
            </w:r>
          </w:p>
          <w:p w:rsidR="00C9079B" w:rsidRPr="00855479" w:rsidRDefault="00C9079B" w:rsidP="00855479">
            <w:pPr>
              <w:ind w:left="459"/>
              <w:rPr>
                <w:smallCaps/>
                <w:noProof/>
              </w:rPr>
            </w:pPr>
            <w:r w:rsidRPr="00855479">
              <w:rPr>
                <w:smallCaps/>
                <w:noProof/>
              </w:rPr>
              <w:t>Controlling Master Pages</w:t>
            </w:r>
          </w:p>
          <w:p w:rsidR="00B75967" w:rsidRDefault="00B75967">
            <w:pPr>
              <w:tabs>
                <w:tab w:val="left" w:pos="317"/>
              </w:tabs>
              <w:ind w:left="454"/>
            </w:pPr>
          </w:p>
        </w:tc>
        <w:tc>
          <w:tcPr>
            <w:tcW w:w="4678" w:type="dxa"/>
            <w:tcBorders>
              <w:bottom w:val="nil"/>
            </w:tcBorders>
          </w:tcPr>
          <w:p w:rsidR="00B75967" w:rsidRDefault="006A704E">
            <w:pPr>
              <w:tabs>
                <w:tab w:val="left" w:pos="247"/>
              </w:tabs>
              <w:rPr>
                <w:b/>
                <w:noProof/>
              </w:rPr>
            </w:pPr>
            <w:r>
              <w:rPr>
                <w:rFonts w:ascii="Gill Sans MT" w:hAnsi="Gill Sans MT"/>
                <w:b/>
                <w:noProof/>
              </w:rPr>
              <w:t>2</w:t>
            </w:r>
            <w:r w:rsidR="00B75967">
              <w:rPr>
                <w:rFonts w:ascii="Gill Sans MT" w:hAnsi="Gill Sans MT"/>
                <w:b/>
                <w:noProof/>
              </w:rPr>
              <w:t xml:space="preserve">: </w:t>
            </w:r>
            <w:r w:rsidR="009C0A17">
              <w:rPr>
                <w:rFonts w:ascii="Gill Sans MT" w:hAnsi="Gill Sans MT"/>
                <w:b/>
                <w:noProof/>
              </w:rPr>
              <w:t>Enhancing the Publication</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Working with Lists</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Adding Standard Bullets to Lists</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Customizing Bullets</w:t>
            </w:r>
          </w:p>
          <w:p w:rsidR="0035000C" w:rsidRPr="0035000C" w:rsidRDefault="00C9079B" w:rsidP="0035000C">
            <w:pPr>
              <w:pStyle w:val="TOC1"/>
              <w:tabs>
                <w:tab w:val="right" w:leader="dot" w:pos="9304"/>
              </w:tabs>
              <w:ind w:left="601" w:hanging="142"/>
              <w:rPr>
                <w:rFonts w:ascii="Arial" w:hAnsi="Arial"/>
                <w:smallCaps/>
                <w:noProof/>
              </w:rPr>
            </w:pPr>
            <w:r>
              <w:rPr>
                <w:rFonts w:ascii="Arial" w:hAnsi="Arial"/>
                <w:smallCaps/>
                <w:noProof/>
              </w:rPr>
              <w:t>Using Styles to Create</w:t>
            </w:r>
            <w:r w:rsidR="0035000C" w:rsidRPr="0035000C">
              <w:rPr>
                <w:rFonts w:ascii="Arial" w:hAnsi="Arial"/>
                <w:smallCaps/>
                <w:noProof/>
              </w:rPr>
              <w:t xml:space="preserve"> Bullet Formats</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Creating a Numbered List</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Removing B</w:t>
            </w:r>
            <w:bookmarkStart w:id="1" w:name="_GoBack"/>
            <w:bookmarkEnd w:id="1"/>
            <w:r w:rsidRPr="0035000C">
              <w:rPr>
                <w:rFonts w:ascii="Arial" w:hAnsi="Arial"/>
                <w:smallCaps/>
                <w:noProof/>
              </w:rPr>
              <w:t>ullets and Numbering</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Inserting a Symbol at the End of an Article</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Adding Lines As a Design Element</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Drawing a Plain Line or Arrow</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Modifying a Line or an Arrow</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Constraining a Line</w:t>
            </w:r>
          </w:p>
          <w:p w:rsidR="00B75967" w:rsidRDefault="00855479" w:rsidP="0035000C">
            <w:pPr>
              <w:pStyle w:val="TOC1"/>
              <w:tabs>
                <w:tab w:val="right" w:leader="dot" w:pos="9304"/>
              </w:tabs>
              <w:ind w:left="601" w:hanging="142"/>
              <w:rPr>
                <w:b/>
              </w:rPr>
            </w:pPr>
            <w:r w:rsidRPr="00855479">
              <w:rPr>
                <w:rFonts w:ascii="Arial" w:hAnsi="Arial"/>
                <w:smallCaps/>
                <w:noProof/>
              </w:rPr>
              <w:t>Adding a Drop Cap to Text</w:t>
            </w:r>
          </w:p>
        </w:tc>
      </w:tr>
      <w:tr w:rsidR="00B75967">
        <w:tc>
          <w:tcPr>
            <w:tcW w:w="4678" w:type="dxa"/>
            <w:tcBorders>
              <w:bottom w:val="nil"/>
            </w:tcBorders>
          </w:tcPr>
          <w:p w:rsidR="00B75967" w:rsidRDefault="006A704E">
            <w:pPr>
              <w:tabs>
                <w:tab w:val="left" w:pos="318"/>
              </w:tabs>
              <w:rPr>
                <w:b/>
                <w:noProof/>
              </w:rPr>
            </w:pPr>
            <w:r>
              <w:rPr>
                <w:rFonts w:ascii="Gill Sans MT" w:hAnsi="Gill Sans MT"/>
                <w:b/>
                <w:noProof/>
              </w:rPr>
              <w:t>3</w:t>
            </w:r>
            <w:r w:rsidR="00B75967">
              <w:rPr>
                <w:rFonts w:ascii="Gill Sans MT" w:hAnsi="Gill Sans MT"/>
                <w:b/>
                <w:noProof/>
              </w:rPr>
              <w:t xml:space="preserve">: </w:t>
            </w:r>
            <w:r w:rsidR="009C0A17">
              <w:rPr>
                <w:rFonts w:ascii="Gill Sans MT" w:hAnsi="Gill Sans MT"/>
                <w:b/>
                <w:noProof/>
              </w:rPr>
              <w:t>Spacing Your Publication</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Refining Spacing</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Adjusting Tracking</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Adjusting Kerning</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Adjusting Vertical Spacing</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Nudging Objects</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Snapping Objects to Ruler Marks, Guides and Other Objects</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Placing Text</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Breaking Lines</w:t>
            </w:r>
          </w:p>
          <w:p w:rsidR="0035000C" w:rsidRPr="0035000C" w:rsidRDefault="0035000C" w:rsidP="0035000C">
            <w:pPr>
              <w:pStyle w:val="TOC1"/>
              <w:tabs>
                <w:tab w:val="right" w:leader="dot" w:pos="9304"/>
              </w:tabs>
              <w:ind w:left="601" w:hanging="142"/>
              <w:rPr>
                <w:rFonts w:ascii="Arial" w:hAnsi="Arial"/>
                <w:smallCaps/>
                <w:noProof/>
              </w:rPr>
            </w:pPr>
            <w:r w:rsidRPr="0035000C">
              <w:rPr>
                <w:rFonts w:ascii="Arial" w:hAnsi="Arial"/>
                <w:smallCaps/>
                <w:noProof/>
              </w:rPr>
              <w:t>Modifying Hyphenation</w:t>
            </w:r>
          </w:p>
          <w:p w:rsidR="00B75967" w:rsidRDefault="0035000C">
            <w:pPr>
              <w:pStyle w:val="TOC1"/>
              <w:tabs>
                <w:tab w:val="right" w:leader="dot" w:pos="9304"/>
              </w:tabs>
              <w:ind w:left="601" w:hanging="142"/>
              <w:rPr>
                <w:b/>
              </w:rPr>
            </w:pPr>
            <w:r w:rsidRPr="0035000C">
              <w:rPr>
                <w:rFonts w:ascii="Arial" w:hAnsi="Arial"/>
                <w:smallCaps/>
                <w:noProof/>
              </w:rPr>
              <w:t>Inserting Nonbreaking Spaces and Hyphens</w:t>
            </w:r>
          </w:p>
        </w:tc>
        <w:tc>
          <w:tcPr>
            <w:tcW w:w="4678" w:type="dxa"/>
            <w:tcBorders>
              <w:bottom w:val="nil"/>
            </w:tcBorders>
          </w:tcPr>
          <w:p w:rsidR="00B75967" w:rsidRDefault="00B75967">
            <w:pPr>
              <w:tabs>
                <w:tab w:val="left" w:pos="247"/>
              </w:tabs>
              <w:rPr>
                <w:b/>
                <w:noProof/>
              </w:rPr>
            </w:pPr>
            <w:r>
              <w:rPr>
                <w:rFonts w:ascii="Gill Sans MT" w:hAnsi="Gill Sans MT"/>
                <w:b/>
                <w:noProof/>
              </w:rPr>
              <w:t xml:space="preserve">4: </w:t>
            </w:r>
            <w:r w:rsidR="009C0A17">
              <w:rPr>
                <w:rFonts w:ascii="Gill Sans MT" w:hAnsi="Gill Sans MT"/>
                <w:b/>
                <w:noProof/>
              </w:rPr>
              <w:t>Creating Special Effects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Manipulating Graphics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Wrapping Text around a Graphic</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Creating a Custom Text Wrap</w:t>
            </w:r>
          </w:p>
          <w:p w:rsid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Layering Graphics and Text</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Making an Object Transparent or Opaque</w:t>
            </w:r>
          </w:p>
          <w:p w:rsidR="00C9079B" w:rsidRDefault="00C9079B" w:rsidP="00A9776C">
            <w:pPr>
              <w:pStyle w:val="TOC1"/>
              <w:tabs>
                <w:tab w:val="right" w:leader="dot" w:pos="9304"/>
              </w:tabs>
              <w:ind w:left="601" w:hanging="142"/>
              <w:rPr>
                <w:rFonts w:ascii="Arial" w:hAnsi="Arial"/>
                <w:smallCaps/>
                <w:noProof/>
              </w:rPr>
            </w:pPr>
            <w:r>
              <w:rPr>
                <w:rFonts w:ascii="Arial" w:hAnsi="Arial"/>
                <w:smallCaps/>
                <w:noProof/>
              </w:rPr>
              <w:t>Using Building Blocks</w:t>
            </w:r>
          </w:p>
          <w:p w:rsidR="00C9079B" w:rsidRDefault="00C9079B" w:rsidP="00A9776C">
            <w:pPr>
              <w:pStyle w:val="TOC1"/>
              <w:tabs>
                <w:tab w:val="right" w:leader="dot" w:pos="9304"/>
              </w:tabs>
              <w:ind w:left="601" w:hanging="142"/>
              <w:rPr>
                <w:rFonts w:ascii="Arial" w:hAnsi="Arial"/>
                <w:smallCaps/>
                <w:noProof/>
              </w:rPr>
            </w:pPr>
            <w:r>
              <w:rPr>
                <w:rFonts w:ascii="Arial" w:hAnsi="Arial"/>
                <w:smallCaps/>
                <w:noProof/>
              </w:rPr>
              <w:t>Page Parts</w:t>
            </w:r>
          </w:p>
          <w:p w:rsidR="00C9079B" w:rsidRDefault="00C9079B" w:rsidP="00A9776C">
            <w:pPr>
              <w:pStyle w:val="TOC1"/>
              <w:tabs>
                <w:tab w:val="right" w:leader="dot" w:pos="9304"/>
              </w:tabs>
              <w:ind w:left="601" w:hanging="142"/>
              <w:rPr>
                <w:rFonts w:ascii="Arial" w:hAnsi="Arial"/>
                <w:smallCaps/>
                <w:noProof/>
              </w:rPr>
            </w:pPr>
            <w:r>
              <w:rPr>
                <w:rFonts w:ascii="Arial" w:hAnsi="Arial"/>
                <w:smallCaps/>
                <w:noProof/>
              </w:rPr>
              <w:t>Calendars</w:t>
            </w:r>
          </w:p>
          <w:p w:rsidR="00C9079B" w:rsidRDefault="00C9079B" w:rsidP="00A9776C">
            <w:pPr>
              <w:pStyle w:val="TOC1"/>
              <w:tabs>
                <w:tab w:val="right" w:leader="dot" w:pos="9304"/>
              </w:tabs>
              <w:ind w:left="601" w:hanging="142"/>
              <w:rPr>
                <w:rFonts w:ascii="Arial" w:hAnsi="Arial"/>
                <w:smallCaps/>
                <w:noProof/>
              </w:rPr>
            </w:pPr>
            <w:r>
              <w:rPr>
                <w:rFonts w:ascii="Arial" w:hAnsi="Arial"/>
                <w:smallCaps/>
                <w:noProof/>
              </w:rPr>
              <w:t>Borders &amp; Accents</w:t>
            </w:r>
          </w:p>
          <w:p w:rsidR="00A9776C" w:rsidRPr="00A9776C" w:rsidRDefault="00C9079B" w:rsidP="00A9776C">
            <w:pPr>
              <w:pStyle w:val="TOC1"/>
              <w:tabs>
                <w:tab w:val="right" w:leader="dot" w:pos="9304"/>
              </w:tabs>
              <w:ind w:left="601" w:hanging="142"/>
              <w:rPr>
                <w:rFonts w:ascii="Arial" w:hAnsi="Arial"/>
                <w:smallCaps/>
                <w:noProof/>
              </w:rPr>
            </w:pPr>
            <w:r>
              <w:rPr>
                <w:rFonts w:ascii="Arial" w:hAnsi="Arial"/>
                <w:smallCaps/>
                <w:noProof/>
              </w:rPr>
              <w:t>Advertisments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Importing Objects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Inserting Objects Created in Other Applications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Modifying OLE Objects</w:t>
            </w:r>
          </w:p>
          <w:p w:rsidR="00B75967" w:rsidRDefault="00A9776C">
            <w:pPr>
              <w:pStyle w:val="TOC1"/>
              <w:tabs>
                <w:tab w:val="right" w:leader="dot" w:pos="9304"/>
              </w:tabs>
              <w:ind w:left="601" w:hanging="142"/>
              <w:rPr>
                <w:b/>
              </w:rPr>
            </w:pPr>
            <w:r w:rsidRPr="009E5FFE">
              <w:rPr>
                <w:rFonts w:ascii="Arial" w:hAnsi="Arial"/>
                <w:smallCaps/>
                <w:noProof/>
              </w:rPr>
              <w:t>Updating a Link</w:t>
            </w:r>
          </w:p>
        </w:tc>
      </w:tr>
    </w:tbl>
    <w:p w:rsidR="003C10DC" w:rsidRDefault="003C10DC" w:rsidP="00587240"/>
    <w:tbl>
      <w:tblPr>
        <w:tblW w:w="9356" w:type="dxa"/>
        <w:tblInd w:w="-459" w:type="dxa"/>
        <w:tblBorders>
          <w:bottom w:val="single" w:sz="4" w:space="0" w:color="auto"/>
        </w:tblBorders>
        <w:tblLayout w:type="fixed"/>
        <w:tblLook w:val="0000"/>
      </w:tblPr>
      <w:tblGrid>
        <w:gridCol w:w="4678"/>
        <w:gridCol w:w="4678"/>
      </w:tblGrid>
      <w:tr w:rsidR="00B75967">
        <w:tc>
          <w:tcPr>
            <w:tcW w:w="4678" w:type="dxa"/>
            <w:tcBorders>
              <w:bottom w:val="nil"/>
            </w:tcBorders>
          </w:tcPr>
          <w:p w:rsidR="00B75967" w:rsidRDefault="00B75967">
            <w:pPr>
              <w:tabs>
                <w:tab w:val="left" w:pos="318"/>
              </w:tabs>
              <w:rPr>
                <w:b/>
              </w:rPr>
            </w:pPr>
          </w:p>
          <w:p w:rsidR="003C10DC" w:rsidRDefault="003C10DC" w:rsidP="003C10DC">
            <w:pPr>
              <w:tabs>
                <w:tab w:val="left" w:pos="318"/>
              </w:tabs>
              <w:rPr>
                <w:b/>
                <w:noProof/>
              </w:rPr>
            </w:pPr>
            <w:r>
              <w:rPr>
                <w:rFonts w:ascii="Gill Sans MT" w:hAnsi="Gill Sans MT"/>
                <w:b/>
                <w:noProof/>
              </w:rPr>
              <w:t xml:space="preserve">5: </w:t>
            </w:r>
            <w:r w:rsidR="009C0A17">
              <w:rPr>
                <w:rFonts w:ascii="Gill Sans MT" w:hAnsi="Gill Sans MT"/>
                <w:b/>
                <w:noProof/>
              </w:rPr>
              <w:t>Using Colour Effectively</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Adding Full Colour Effects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Colouring Text</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Applying Tints and Shading to Text</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Colouring Objects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Applying Patterns or Gradients</w:t>
            </w:r>
          </w:p>
          <w:p w:rsidR="00A9776C" w:rsidRPr="00A9776C" w:rsidRDefault="00C9079B" w:rsidP="00A9776C">
            <w:pPr>
              <w:pStyle w:val="TOC1"/>
              <w:tabs>
                <w:tab w:val="right" w:leader="dot" w:pos="9304"/>
              </w:tabs>
              <w:ind w:left="601" w:hanging="142"/>
              <w:rPr>
                <w:rFonts w:ascii="Arial" w:hAnsi="Arial"/>
                <w:smallCaps/>
                <w:noProof/>
              </w:rPr>
            </w:pPr>
            <w:r>
              <w:rPr>
                <w:rFonts w:ascii="Arial" w:hAnsi="Arial"/>
                <w:smallCaps/>
                <w:noProof/>
              </w:rPr>
              <w:t>Copying an Existing Colour from One Object to Another</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Creating Colour Bleeds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Applying Shades of Grey</w:t>
            </w:r>
          </w:p>
          <w:p w:rsidR="00C9079B" w:rsidRPr="00A9776C" w:rsidRDefault="00C9079B" w:rsidP="00C9079B">
            <w:pPr>
              <w:pStyle w:val="TOC1"/>
              <w:tabs>
                <w:tab w:val="right" w:leader="dot" w:pos="9304"/>
              </w:tabs>
              <w:ind w:left="601" w:hanging="142"/>
              <w:rPr>
                <w:rFonts w:ascii="Arial" w:hAnsi="Arial"/>
                <w:smallCaps/>
                <w:noProof/>
              </w:rPr>
            </w:pPr>
            <w:r w:rsidRPr="00A9776C">
              <w:rPr>
                <w:rFonts w:ascii="Arial" w:hAnsi="Arial"/>
                <w:smallCaps/>
                <w:noProof/>
              </w:rPr>
              <w:t>Colour Schemes</w:t>
            </w:r>
          </w:p>
          <w:p w:rsidR="00A9776C" w:rsidRPr="00A9776C" w:rsidRDefault="00C9079B" w:rsidP="00A9776C">
            <w:pPr>
              <w:pStyle w:val="TOC1"/>
              <w:tabs>
                <w:tab w:val="right" w:leader="dot" w:pos="9304"/>
              </w:tabs>
              <w:ind w:left="601" w:hanging="142"/>
              <w:rPr>
                <w:rFonts w:ascii="Arial" w:hAnsi="Arial"/>
                <w:smallCaps/>
                <w:noProof/>
              </w:rPr>
            </w:pPr>
            <w:r>
              <w:rPr>
                <w:rFonts w:ascii="Arial" w:hAnsi="Arial"/>
                <w:smallCaps/>
                <w:noProof/>
              </w:rPr>
              <w:t>Font Schemes</w:t>
            </w:r>
          </w:p>
          <w:p w:rsidR="00A9776C" w:rsidRPr="00A9776C" w:rsidRDefault="00C9079B" w:rsidP="00A9776C">
            <w:pPr>
              <w:pStyle w:val="TOC1"/>
              <w:tabs>
                <w:tab w:val="right" w:leader="dot" w:pos="9304"/>
              </w:tabs>
              <w:ind w:left="601" w:hanging="142"/>
              <w:rPr>
                <w:rFonts w:ascii="Arial" w:hAnsi="Arial"/>
                <w:smallCaps/>
                <w:noProof/>
              </w:rPr>
            </w:pPr>
            <w:r>
              <w:rPr>
                <w:rFonts w:ascii="Arial" w:hAnsi="Arial"/>
                <w:smallCaps/>
                <w:noProof/>
              </w:rPr>
              <w:t>Background</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Using a Printing Service</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Understanding Colour Printing Processes</w:t>
            </w:r>
          </w:p>
          <w:p w:rsidR="00A9776C" w:rsidRPr="00A9776C" w:rsidRDefault="00A9776C" w:rsidP="00A9776C">
            <w:pPr>
              <w:pStyle w:val="TOC1"/>
              <w:tabs>
                <w:tab w:val="right" w:leader="dot" w:pos="9304"/>
              </w:tabs>
              <w:ind w:left="601" w:hanging="142"/>
              <w:rPr>
                <w:rFonts w:ascii="Arial" w:hAnsi="Arial"/>
                <w:smallCaps/>
                <w:noProof/>
              </w:rPr>
            </w:pPr>
            <w:r w:rsidRPr="00A9776C">
              <w:rPr>
                <w:rFonts w:ascii="Arial" w:hAnsi="Arial"/>
                <w:smallCaps/>
                <w:noProof/>
              </w:rPr>
              <w:t>Setting Up the Publication for Outside Printing</w:t>
            </w:r>
          </w:p>
          <w:p w:rsidR="003C10DC" w:rsidRDefault="00A9776C">
            <w:pPr>
              <w:pStyle w:val="TOC1"/>
              <w:tabs>
                <w:tab w:val="right" w:leader="dot" w:pos="9304"/>
              </w:tabs>
              <w:ind w:left="601" w:hanging="142"/>
              <w:rPr>
                <w:rFonts w:ascii="Gill Sans MT" w:hAnsi="Gill Sans MT"/>
                <w:noProof/>
              </w:rPr>
            </w:pPr>
            <w:r w:rsidRPr="00D706D8">
              <w:rPr>
                <w:rFonts w:ascii="Arial" w:hAnsi="Arial"/>
                <w:smallCaps/>
                <w:noProof/>
              </w:rPr>
              <w:t>Using Pack and Go</w:t>
            </w:r>
          </w:p>
          <w:p w:rsidR="003C10DC" w:rsidRDefault="003C10DC" w:rsidP="003C10DC">
            <w:pPr>
              <w:tabs>
                <w:tab w:val="left" w:pos="318"/>
              </w:tabs>
              <w:rPr>
                <w:b/>
              </w:rPr>
            </w:pPr>
          </w:p>
        </w:tc>
        <w:tc>
          <w:tcPr>
            <w:tcW w:w="4678" w:type="dxa"/>
            <w:tcBorders>
              <w:bottom w:val="nil"/>
            </w:tcBorders>
          </w:tcPr>
          <w:p w:rsidR="00B75967" w:rsidRDefault="00B75967">
            <w:pPr>
              <w:tabs>
                <w:tab w:val="left" w:pos="317"/>
              </w:tabs>
              <w:rPr>
                <w:b/>
              </w:rPr>
            </w:pPr>
          </w:p>
        </w:tc>
      </w:tr>
    </w:tbl>
    <w:p w:rsidR="00B75967" w:rsidRDefault="00B75967"/>
    <w:p w:rsidR="00B75967" w:rsidRDefault="00B75967"/>
    <w:sectPr w:rsidR="00B75967" w:rsidSect="005A645C">
      <w:footerReference w:type="default" r:id="rId9"/>
      <w:pgSz w:w="11907" w:h="16840" w:code="9"/>
      <w:pgMar w:top="1440" w:right="1797" w:bottom="1440" w:left="1797" w:header="720" w:footer="349" w:gutter="0"/>
      <w:paperSrc w:first="1" w:other="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831" w:rsidRDefault="001E4831">
      <w:r>
        <w:separator/>
      </w:r>
    </w:p>
  </w:endnote>
  <w:endnote w:type="continuationSeparator" w:id="0">
    <w:p w:rsidR="001E4831" w:rsidRDefault="001E48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398" w:rsidRDefault="009C54BB" w:rsidP="001B6398">
    <w:pPr>
      <w:pBdr>
        <w:top w:val="double" w:sz="12" w:space="1" w:color="auto"/>
      </w:pBdr>
      <w:rPr>
        <w:rFonts w:ascii="Times New Roman" w:hAnsi="Times New Roman"/>
      </w:rPr>
    </w:pPr>
    <w:fldSimple w:instr=" SUBJECT   \* MERGEFORMAT ">
      <w:r w:rsidR="00F42519">
        <w:rPr>
          <w:rFonts w:ascii="Times New Roman" w:hAnsi="Times New Roman"/>
        </w:rPr>
        <w:t>Microsoft Publisher 2013 Level 2</w:t>
      </w:r>
    </w:fldSimple>
    <w:r w:rsidR="001B6398" w:rsidRPr="00A62BA4">
      <w:rPr>
        <w:rFonts w:ascii="Times New Roman" w:hAnsi="Times New Roman"/>
      </w:rPr>
      <w:t xml:space="preserve"> </w:t>
    </w:r>
    <w:r w:rsidR="001B6398" w:rsidRPr="00A62BA4">
      <w:rPr>
        <w:rFonts w:ascii="Times New Roman" w:hAnsi="Times New Roman"/>
      </w:rPr>
      <w:tab/>
    </w:r>
    <w:r w:rsidR="001B6398" w:rsidRPr="00A62BA4">
      <w:rPr>
        <w:rFonts w:ascii="Times New Roman" w:hAnsi="Times New Roman"/>
      </w:rPr>
      <w:tab/>
    </w:r>
    <w:r w:rsidR="001B6398" w:rsidRPr="00A62BA4">
      <w:rPr>
        <w:rFonts w:ascii="Times New Roman" w:hAnsi="Times New Roman"/>
      </w:rPr>
      <w:tab/>
    </w:r>
    <w:r w:rsidR="001B6398" w:rsidRPr="00A62BA4">
      <w:rPr>
        <w:rFonts w:ascii="Times New Roman" w:hAnsi="Times New Roman"/>
      </w:rPr>
      <w:tab/>
    </w:r>
    <w:r w:rsidR="001B6398" w:rsidRPr="00A62BA4">
      <w:rPr>
        <w:rFonts w:ascii="Times New Roman" w:hAnsi="Times New Roman"/>
      </w:rPr>
      <w:tab/>
    </w:r>
    <w:r w:rsidR="001B6398">
      <w:rPr>
        <w:rFonts w:ascii="Times New Roman" w:hAnsi="Times New Roman"/>
      </w:rPr>
      <w:tab/>
    </w:r>
  </w:p>
  <w:p w:rsidR="0005711A" w:rsidRPr="001B6398" w:rsidRDefault="009C54BB" w:rsidP="00855479">
    <w:pPr>
      <w:pBdr>
        <w:top w:val="double" w:sz="12" w:space="1" w:color="auto"/>
      </w:pBdr>
      <w:tabs>
        <w:tab w:val="right" w:pos="8222"/>
      </w:tabs>
      <w:rPr>
        <w:rFonts w:ascii="Times New Roman" w:hAnsi="Times New Roman"/>
      </w:rPr>
    </w:pPr>
    <w:fldSimple w:instr=" TITLE  \* MERGEFORMAT ">
      <w:r w:rsidR="009061D9">
        <w:rPr>
          <w:rFonts w:ascii="Times New Roman" w:hAnsi="Times New Roman"/>
        </w:rPr>
        <w:t>Course Specification</w:t>
      </w:r>
    </w:fldSimple>
    <w:r w:rsidR="001B6398" w:rsidRPr="00A62BA4">
      <w:rPr>
        <w:rFonts w:ascii="Times New Roman" w:hAnsi="Times New Roman"/>
      </w:rPr>
      <w:t xml:space="preserve"> (Created/modified </w:t>
    </w:r>
    <w:r w:rsidRPr="00A62BA4">
      <w:rPr>
        <w:rFonts w:ascii="Times New Roman" w:hAnsi="Times New Roman"/>
      </w:rPr>
      <w:fldChar w:fldCharType="begin"/>
    </w:r>
    <w:r w:rsidR="001B6398" w:rsidRPr="00A62BA4">
      <w:rPr>
        <w:rFonts w:ascii="Times New Roman" w:hAnsi="Times New Roman"/>
      </w:rPr>
      <w:instrText xml:space="preserve"> DATE  \l </w:instrText>
    </w:r>
    <w:r w:rsidRPr="00A62BA4">
      <w:rPr>
        <w:rFonts w:ascii="Times New Roman" w:hAnsi="Times New Roman"/>
      </w:rPr>
      <w:fldChar w:fldCharType="separate"/>
    </w:r>
    <w:r w:rsidR="00194C87">
      <w:rPr>
        <w:rFonts w:ascii="Times New Roman" w:hAnsi="Times New Roman"/>
        <w:noProof/>
        <w:lang w:val="en-US"/>
      </w:rPr>
      <w:t>08/05/2013</w:t>
    </w:r>
    <w:r w:rsidRPr="00A62BA4">
      <w:rPr>
        <w:rFonts w:ascii="Times New Roman" w:hAnsi="Times New Roman"/>
      </w:rPr>
      <w:fldChar w:fldCharType="end"/>
    </w:r>
    <w:r w:rsidR="001B6398" w:rsidRPr="00A62BA4">
      <w:rPr>
        <w:rFonts w:ascii="Times New Roman" w:hAnsi="Times New Roman"/>
      </w:rPr>
      <w:t>)</w:t>
    </w:r>
    <w:r w:rsidR="00C229D6">
      <w:rPr>
        <w:rFonts w:ascii="Times New Roman" w:hAnsi="Times New Roman"/>
      </w:rPr>
      <w:tab/>
    </w:r>
    <w:r w:rsidR="001B6398" w:rsidRPr="00A62BA4">
      <w:rPr>
        <w:rFonts w:ascii="Times New Roman" w:hAnsi="Times New Roman"/>
      </w:rPr>
      <w:t xml:space="preserve">Page </w:t>
    </w:r>
    <w:r w:rsidRPr="00A62BA4">
      <w:rPr>
        <w:rFonts w:ascii="Times New Roman" w:hAnsi="Times New Roman"/>
      </w:rPr>
      <w:fldChar w:fldCharType="begin"/>
    </w:r>
    <w:r w:rsidR="001B6398" w:rsidRPr="00A62BA4">
      <w:rPr>
        <w:rFonts w:ascii="Times New Roman" w:hAnsi="Times New Roman"/>
      </w:rPr>
      <w:instrText xml:space="preserve"> PAGE </w:instrText>
    </w:r>
    <w:r w:rsidRPr="00A62BA4">
      <w:rPr>
        <w:rFonts w:ascii="Times New Roman" w:hAnsi="Times New Roman"/>
      </w:rPr>
      <w:fldChar w:fldCharType="separate"/>
    </w:r>
    <w:r w:rsidR="00194C87">
      <w:rPr>
        <w:rFonts w:ascii="Times New Roman" w:hAnsi="Times New Roman"/>
        <w:noProof/>
      </w:rPr>
      <w:t>2</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831" w:rsidRDefault="001E4831">
      <w:r>
        <w:separator/>
      </w:r>
    </w:p>
  </w:footnote>
  <w:footnote w:type="continuationSeparator" w:id="0">
    <w:p w:rsidR="001E4831" w:rsidRDefault="001E48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rsids>
    <w:rsidRoot w:val="0018206D"/>
    <w:rsid w:val="00054550"/>
    <w:rsid w:val="0005711A"/>
    <w:rsid w:val="00082475"/>
    <w:rsid w:val="000B2EE0"/>
    <w:rsid w:val="000B5437"/>
    <w:rsid w:val="000C07A3"/>
    <w:rsid w:val="000D7B1A"/>
    <w:rsid w:val="0018206D"/>
    <w:rsid w:val="00194C87"/>
    <w:rsid w:val="001979A2"/>
    <w:rsid w:val="001A3746"/>
    <w:rsid w:val="001A6220"/>
    <w:rsid w:val="001B6398"/>
    <w:rsid w:val="001E4831"/>
    <w:rsid w:val="002230D8"/>
    <w:rsid w:val="002563B9"/>
    <w:rsid w:val="0026539D"/>
    <w:rsid w:val="002B2431"/>
    <w:rsid w:val="002F2346"/>
    <w:rsid w:val="0035000C"/>
    <w:rsid w:val="00393765"/>
    <w:rsid w:val="003C10DC"/>
    <w:rsid w:val="003C2023"/>
    <w:rsid w:val="003F7AA0"/>
    <w:rsid w:val="00445A8A"/>
    <w:rsid w:val="004727E9"/>
    <w:rsid w:val="004F28CD"/>
    <w:rsid w:val="00587240"/>
    <w:rsid w:val="005A645C"/>
    <w:rsid w:val="005C689F"/>
    <w:rsid w:val="005D2C36"/>
    <w:rsid w:val="005F3012"/>
    <w:rsid w:val="00652F35"/>
    <w:rsid w:val="006A704E"/>
    <w:rsid w:val="007246FF"/>
    <w:rsid w:val="00732D05"/>
    <w:rsid w:val="00766BF8"/>
    <w:rsid w:val="007E7252"/>
    <w:rsid w:val="00844553"/>
    <w:rsid w:val="00846BA2"/>
    <w:rsid w:val="00855479"/>
    <w:rsid w:val="008835DA"/>
    <w:rsid w:val="008C7EBE"/>
    <w:rsid w:val="008E2C3C"/>
    <w:rsid w:val="009061D9"/>
    <w:rsid w:val="00916450"/>
    <w:rsid w:val="009452C8"/>
    <w:rsid w:val="0097414B"/>
    <w:rsid w:val="009B2BE4"/>
    <w:rsid w:val="009C0A17"/>
    <w:rsid w:val="009C54BB"/>
    <w:rsid w:val="009E5FFE"/>
    <w:rsid w:val="00A12104"/>
    <w:rsid w:val="00A80BBB"/>
    <w:rsid w:val="00A9776C"/>
    <w:rsid w:val="00AA0C46"/>
    <w:rsid w:val="00AC2D17"/>
    <w:rsid w:val="00B120E3"/>
    <w:rsid w:val="00B36F16"/>
    <w:rsid w:val="00B75967"/>
    <w:rsid w:val="00C229D6"/>
    <w:rsid w:val="00C9079B"/>
    <w:rsid w:val="00CC14EC"/>
    <w:rsid w:val="00CF7E66"/>
    <w:rsid w:val="00D602C7"/>
    <w:rsid w:val="00D706D8"/>
    <w:rsid w:val="00DC7913"/>
    <w:rsid w:val="00DD1433"/>
    <w:rsid w:val="00E066AE"/>
    <w:rsid w:val="00E07D84"/>
    <w:rsid w:val="00EE4196"/>
    <w:rsid w:val="00F4251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0DC"/>
    <w:rPr>
      <w:rFonts w:ascii="Arial" w:hAnsi="Arial" w:cs="Arial"/>
      <w:lang w:eastAsia="en-US"/>
    </w:rPr>
  </w:style>
  <w:style w:type="paragraph" w:styleId="Heading1">
    <w:name w:val="heading 1"/>
    <w:basedOn w:val="Normal"/>
    <w:next w:val="Normal"/>
    <w:qFormat/>
    <w:rsid w:val="009C54BB"/>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bCs/>
      <w:kern w:val="28"/>
      <w:sz w:val="28"/>
      <w:szCs w:val="28"/>
    </w:rPr>
  </w:style>
  <w:style w:type="paragraph" w:styleId="Heading2">
    <w:name w:val="heading 2"/>
    <w:basedOn w:val="Normal"/>
    <w:next w:val="Normal"/>
    <w:qFormat/>
    <w:rsid w:val="009C54BB"/>
    <w:pPr>
      <w:keepNext/>
      <w:spacing w:before="240" w:after="60"/>
      <w:outlineLvl w:val="1"/>
    </w:pPr>
    <w:rPr>
      <w:b/>
      <w:bCs/>
      <w:i/>
      <w:iCs/>
      <w:sz w:val="24"/>
      <w:szCs w:val="24"/>
    </w:rPr>
  </w:style>
  <w:style w:type="paragraph" w:styleId="Heading3">
    <w:name w:val="heading 3"/>
    <w:basedOn w:val="Normal"/>
    <w:next w:val="Normal"/>
    <w:qFormat/>
    <w:rsid w:val="009C54BB"/>
    <w:pPr>
      <w:keepNext/>
      <w:numPr>
        <w:ilvl w:val="2"/>
        <w:numId w:val="1"/>
      </w:numPr>
      <w:spacing w:before="240" w:after="60"/>
      <w:outlineLvl w:val="2"/>
    </w:pPr>
    <w:rPr>
      <w:b/>
      <w:bCs/>
    </w:rPr>
  </w:style>
  <w:style w:type="paragraph" w:styleId="Heading4">
    <w:name w:val="heading 4"/>
    <w:basedOn w:val="Normal"/>
    <w:next w:val="Normal"/>
    <w:qFormat/>
    <w:rsid w:val="009C54BB"/>
    <w:pPr>
      <w:keepNext/>
      <w:numPr>
        <w:ilvl w:val="3"/>
        <w:numId w:val="1"/>
      </w:numPr>
      <w:spacing w:before="240" w:after="60"/>
      <w:outlineLvl w:val="3"/>
    </w:pPr>
    <w:rPr>
      <w:b/>
      <w:bCs/>
      <w:i/>
      <w:iCs/>
    </w:rPr>
  </w:style>
  <w:style w:type="paragraph" w:styleId="Heading5">
    <w:name w:val="heading 5"/>
    <w:basedOn w:val="Normal"/>
    <w:next w:val="Normal"/>
    <w:qFormat/>
    <w:rsid w:val="009C54BB"/>
    <w:pPr>
      <w:numPr>
        <w:ilvl w:val="4"/>
        <w:numId w:val="1"/>
      </w:numPr>
      <w:spacing w:before="240" w:after="60"/>
      <w:outlineLvl w:val="4"/>
    </w:pPr>
    <w:rPr>
      <w:sz w:val="22"/>
      <w:szCs w:val="22"/>
    </w:rPr>
  </w:style>
  <w:style w:type="paragraph" w:styleId="Heading6">
    <w:name w:val="heading 6"/>
    <w:basedOn w:val="Normal"/>
    <w:next w:val="Normal"/>
    <w:qFormat/>
    <w:rsid w:val="009C54BB"/>
    <w:pPr>
      <w:numPr>
        <w:ilvl w:val="5"/>
        <w:numId w:val="1"/>
      </w:numPr>
      <w:spacing w:before="240" w:after="60"/>
      <w:outlineLvl w:val="5"/>
    </w:pPr>
    <w:rPr>
      <w:i/>
      <w:iCs/>
      <w:sz w:val="22"/>
      <w:szCs w:val="22"/>
    </w:rPr>
  </w:style>
  <w:style w:type="paragraph" w:styleId="Heading7">
    <w:name w:val="heading 7"/>
    <w:basedOn w:val="Normal"/>
    <w:next w:val="Normal"/>
    <w:qFormat/>
    <w:rsid w:val="009C54BB"/>
    <w:pPr>
      <w:numPr>
        <w:ilvl w:val="6"/>
        <w:numId w:val="1"/>
      </w:numPr>
      <w:spacing w:before="240" w:after="60"/>
      <w:outlineLvl w:val="6"/>
    </w:pPr>
  </w:style>
  <w:style w:type="paragraph" w:styleId="Heading8">
    <w:name w:val="heading 8"/>
    <w:basedOn w:val="Normal"/>
    <w:next w:val="Normal"/>
    <w:qFormat/>
    <w:rsid w:val="009C54BB"/>
    <w:pPr>
      <w:numPr>
        <w:ilvl w:val="7"/>
        <w:numId w:val="1"/>
      </w:numPr>
      <w:spacing w:before="240" w:after="60"/>
      <w:outlineLvl w:val="7"/>
    </w:pPr>
    <w:rPr>
      <w:i/>
      <w:iCs/>
    </w:rPr>
  </w:style>
  <w:style w:type="paragraph" w:styleId="Heading9">
    <w:name w:val="heading 9"/>
    <w:basedOn w:val="Normal"/>
    <w:next w:val="Normal"/>
    <w:qFormat/>
    <w:rsid w:val="009C54BB"/>
    <w:pPr>
      <w:numPr>
        <w:ilvl w:val="8"/>
        <w:numId w:val="1"/>
      </w:numPr>
      <w:spacing w:before="240" w:after="60"/>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C54BB"/>
    <w:pPr>
      <w:tabs>
        <w:tab w:val="center" w:pos="4153"/>
        <w:tab w:val="right" w:pos="8306"/>
      </w:tabs>
    </w:pPr>
  </w:style>
  <w:style w:type="paragraph" w:styleId="Footer">
    <w:name w:val="footer"/>
    <w:basedOn w:val="Normal"/>
    <w:rsid w:val="009C54BB"/>
    <w:pPr>
      <w:tabs>
        <w:tab w:val="center" w:pos="4153"/>
        <w:tab w:val="right" w:pos="8306"/>
      </w:tabs>
    </w:pPr>
  </w:style>
  <w:style w:type="paragraph" w:styleId="TOC2">
    <w:name w:val="toc 2"/>
    <w:basedOn w:val="Normal"/>
    <w:next w:val="Normal"/>
    <w:autoRedefine/>
    <w:semiHidden/>
    <w:rsid w:val="009C54BB"/>
    <w:rPr>
      <w:rFonts w:ascii="Times New Roman" w:hAnsi="Times New Roman" w:cs="Times New Roman"/>
      <w:b/>
      <w:bCs/>
      <w:smallCaps/>
      <w:sz w:val="22"/>
      <w:szCs w:val="22"/>
    </w:rPr>
  </w:style>
  <w:style w:type="paragraph" w:styleId="TOC1">
    <w:name w:val="toc 1"/>
    <w:basedOn w:val="Normal"/>
    <w:next w:val="Normal"/>
    <w:autoRedefine/>
    <w:semiHidden/>
    <w:rsid w:val="009C54BB"/>
    <w:rPr>
      <w:rFonts w:ascii="Frutiger 45 Light" w:hAnsi="Frutiger 45 Light"/>
    </w:rPr>
  </w:style>
  <w:style w:type="paragraph" w:styleId="BalloonText">
    <w:name w:val="Balloon Text"/>
    <w:basedOn w:val="Normal"/>
    <w:link w:val="BalloonTextChar"/>
    <w:uiPriority w:val="99"/>
    <w:semiHidden/>
    <w:unhideWhenUsed/>
    <w:rsid w:val="001B6398"/>
    <w:rPr>
      <w:rFonts w:ascii="Tahoma" w:hAnsi="Tahoma" w:cs="Times New Roman"/>
      <w:sz w:val="16"/>
      <w:szCs w:val="16"/>
      <w:lang/>
    </w:rPr>
  </w:style>
  <w:style w:type="character" w:customStyle="1" w:styleId="BalloonTextChar">
    <w:name w:val="Balloon Text Char"/>
    <w:link w:val="BalloonText"/>
    <w:uiPriority w:val="99"/>
    <w:semiHidden/>
    <w:rsid w:val="001B6398"/>
    <w:rPr>
      <w:rFonts w:ascii="Tahoma" w:hAnsi="Tahoma" w:cs="Tahoma"/>
      <w:sz w:val="16"/>
      <w:szCs w:val="16"/>
      <w:lang w:val="en-GB"/>
    </w:rPr>
  </w:style>
  <w:style w:type="paragraph" w:customStyle="1" w:styleId="para">
    <w:name w:val="para"/>
    <w:basedOn w:val="Normal"/>
    <w:rsid w:val="001B6398"/>
    <w:pPr>
      <w:spacing w:before="100" w:beforeAutospacing="1" w:after="100" w:afterAutospacing="1"/>
    </w:pPr>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0DC"/>
    <w:rPr>
      <w:rFonts w:ascii="Arial" w:hAnsi="Arial" w:cs="Arial"/>
      <w:lang w:eastAsia="en-US"/>
    </w:rPr>
  </w:style>
  <w:style w:type="paragraph" w:styleId="Heading1">
    <w:name w:val="heading 1"/>
    <w:basedOn w:val="Normal"/>
    <w:next w:val="Normal"/>
    <w:qFormat/>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bCs/>
      <w:kern w:val="28"/>
      <w:sz w:val="28"/>
      <w:szCs w:val="28"/>
    </w:rPr>
  </w:style>
  <w:style w:type="paragraph" w:styleId="Heading2">
    <w:name w:val="heading 2"/>
    <w:basedOn w:val="Normal"/>
    <w:next w:val="Normal"/>
    <w:qFormat/>
    <w:pPr>
      <w:keepNext/>
      <w:spacing w:before="240" w:after="60"/>
      <w:outlineLvl w:val="1"/>
    </w:pPr>
    <w:rPr>
      <w:b/>
      <w:bCs/>
      <w:i/>
      <w:iCs/>
      <w:sz w:val="24"/>
      <w:szCs w:val="24"/>
    </w:rPr>
  </w:style>
  <w:style w:type="paragraph" w:styleId="Heading3">
    <w:name w:val="heading 3"/>
    <w:basedOn w:val="Normal"/>
    <w:next w:val="Normal"/>
    <w:qFormat/>
    <w:pPr>
      <w:keepNext/>
      <w:numPr>
        <w:ilvl w:val="2"/>
        <w:numId w:val="1"/>
      </w:numPr>
      <w:spacing w:before="240" w:after="60"/>
      <w:outlineLvl w:val="2"/>
    </w:pPr>
    <w:rPr>
      <w:b/>
      <w:bCs/>
    </w:rPr>
  </w:style>
  <w:style w:type="paragraph" w:styleId="Heading4">
    <w:name w:val="heading 4"/>
    <w:basedOn w:val="Normal"/>
    <w:next w:val="Normal"/>
    <w:qFormat/>
    <w:pPr>
      <w:keepNext/>
      <w:numPr>
        <w:ilvl w:val="3"/>
        <w:numId w:val="1"/>
      </w:numPr>
      <w:spacing w:before="240" w:after="60"/>
      <w:outlineLvl w:val="3"/>
    </w:pPr>
    <w:rPr>
      <w:b/>
      <w:bCs/>
      <w:i/>
      <w:iCs/>
    </w:rPr>
  </w:style>
  <w:style w:type="paragraph" w:styleId="Heading5">
    <w:name w:val="heading 5"/>
    <w:basedOn w:val="Normal"/>
    <w:next w:val="Normal"/>
    <w:qFormat/>
    <w:pPr>
      <w:numPr>
        <w:ilvl w:val="4"/>
        <w:numId w:val="1"/>
      </w:numPr>
      <w:spacing w:before="240" w:after="60"/>
      <w:outlineLvl w:val="4"/>
    </w:pPr>
    <w:rPr>
      <w:sz w:val="22"/>
      <w:szCs w:val="22"/>
    </w:rPr>
  </w:style>
  <w:style w:type="paragraph" w:styleId="Heading6">
    <w:name w:val="heading 6"/>
    <w:basedOn w:val="Normal"/>
    <w:next w:val="Normal"/>
    <w:qFormat/>
    <w:pPr>
      <w:numPr>
        <w:ilvl w:val="5"/>
        <w:numId w:val="1"/>
      </w:numPr>
      <w:spacing w:before="240" w:after="60"/>
      <w:outlineLvl w:val="5"/>
    </w:pPr>
    <w:rPr>
      <w:i/>
      <w:i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OC2">
    <w:name w:val="toc 2"/>
    <w:basedOn w:val="Normal"/>
    <w:next w:val="Normal"/>
    <w:autoRedefine/>
    <w:semiHidden/>
    <w:rPr>
      <w:rFonts w:ascii="Times New Roman" w:hAnsi="Times New Roman" w:cs="Times New Roman"/>
      <w:b/>
      <w:bCs/>
      <w:smallCaps/>
      <w:sz w:val="22"/>
      <w:szCs w:val="22"/>
    </w:rPr>
  </w:style>
  <w:style w:type="paragraph" w:styleId="TOC1">
    <w:name w:val="toc 1"/>
    <w:basedOn w:val="Normal"/>
    <w:next w:val="Normal"/>
    <w:autoRedefine/>
    <w:semiHidden/>
    <w:rPr>
      <w:rFonts w:ascii="Frutiger 45 Light" w:hAnsi="Frutiger 45 Light"/>
    </w:rPr>
  </w:style>
  <w:style w:type="paragraph" w:styleId="BalloonText">
    <w:name w:val="Balloon Text"/>
    <w:basedOn w:val="Normal"/>
    <w:link w:val="BalloonTextChar"/>
    <w:uiPriority w:val="99"/>
    <w:semiHidden/>
    <w:unhideWhenUsed/>
    <w:rsid w:val="001B6398"/>
    <w:rPr>
      <w:rFonts w:ascii="Tahoma" w:hAnsi="Tahoma" w:cs="Times New Roman"/>
      <w:sz w:val="16"/>
      <w:szCs w:val="16"/>
      <w:lang w:eastAsia="x-none"/>
    </w:rPr>
  </w:style>
  <w:style w:type="character" w:customStyle="1" w:styleId="BalloonTextChar">
    <w:name w:val="Balloon Text Char"/>
    <w:link w:val="BalloonText"/>
    <w:uiPriority w:val="99"/>
    <w:semiHidden/>
    <w:rsid w:val="001B6398"/>
    <w:rPr>
      <w:rFonts w:ascii="Tahoma" w:hAnsi="Tahoma" w:cs="Tahoma"/>
      <w:sz w:val="16"/>
      <w:szCs w:val="16"/>
      <w:lang w:val="en-GB"/>
    </w:rPr>
  </w:style>
  <w:style w:type="paragraph" w:customStyle="1" w:styleId="para">
    <w:name w:val="para"/>
    <w:basedOn w:val="Normal"/>
    <w:rsid w:val="001B6398"/>
    <w:pPr>
      <w:spacing w:before="100" w:beforeAutospacing="1" w:after="100" w:afterAutospacing="1"/>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231500743">
      <w:bodyDiv w:val="1"/>
      <w:marLeft w:val="0"/>
      <w:marRight w:val="0"/>
      <w:marTop w:val="0"/>
      <w:marBottom w:val="0"/>
      <w:divBdr>
        <w:top w:val="none" w:sz="0" w:space="0" w:color="auto"/>
        <w:left w:val="none" w:sz="0" w:space="0" w:color="auto"/>
        <w:bottom w:val="none" w:sz="0" w:space="0" w:color="auto"/>
        <w:right w:val="none" w:sz="0" w:space="0" w:color="auto"/>
      </w:divBdr>
    </w:div>
    <w:div w:id="842553623">
      <w:bodyDiv w:val="1"/>
      <w:marLeft w:val="0"/>
      <w:marRight w:val="0"/>
      <w:marTop w:val="0"/>
      <w:marBottom w:val="0"/>
      <w:divBdr>
        <w:top w:val="none" w:sz="0" w:space="0" w:color="auto"/>
        <w:left w:val="none" w:sz="0" w:space="0" w:color="auto"/>
        <w:bottom w:val="none" w:sz="0" w:space="0" w:color="auto"/>
        <w:right w:val="none" w:sz="0" w:space="0" w:color="auto"/>
      </w:divBdr>
    </w:div>
    <w:div w:id="1461193430">
      <w:bodyDiv w:val="1"/>
      <w:marLeft w:val="0"/>
      <w:marRight w:val="0"/>
      <w:marTop w:val="0"/>
      <w:marBottom w:val="0"/>
      <w:divBdr>
        <w:top w:val="none" w:sz="0" w:space="0" w:color="auto"/>
        <w:left w:val="none" w:sz="0" w:space="0" w:color="auto"/>
        <w:bottom w:val="none" w:sz="0" w:space="0" w:color="auto"/>
        <w:right w:val="none" w:sz="0" w:space="0" w:color="auto"/>
      </w:divBdr>
    </w:div>
    <w:div w:id="1466660775">
      <w:bodyDiv w:val="1"/>
      <w:marLeft w:val="0"/>
      <w:marRight w:val="0"/>
      <w:marTop w:val="0"/>
      <w:marBottom w:val="0"/>
      <w:divBdr>
        <w:top w:val="none" w:sz="0" w:space="0" w:color="auto"/>
        <w:left w:val="none" w:sz="0" w:space="0" w:color="auto"/>
        <w:bottom w:val="none" w:sz="0" w:space="0" w:color="auto"/>
        <w:right w:val="none" w:sz="0" w:space="0" w:color="auto"/>
      </w:divBdr>
    </w:div>
    <w:div w:id="157535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Course Spec.dot</Template>
  <TotalTime>11</TotalTime>
  <Pages>3</Pages>
  <Words>817</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5483</CharactersWithSpaces>
  <SharedDoc>false</SharedDoc>
  <HLinks>
    <vt:vector size="12" baseType="variant">
      <vt:variant>
        <vt:i4>983127</vt:i4>
      </vt:variant>
      <vt:variant>
        <vt:i4>2947</vt:i4>
      </vt:variant>
      <vt:variant>
        <vt:i4>1025</vt:i4>
      </vt:variant>
      <vt:variant>
        <vt:i4>1</vt:i4>
      </vt:variant>
      <vt:variant>
        <vt:lpwstr>http://i.dell.com/images/global/brand/title/shad.gif</vt:lpwstr>
      </vt:variant>
      <vt:variant>
        <vt:lpwstr/>
      </vt:variant>
      <vt:variant>
        <vt:i4>983127</vt:i4>
      </vt:variant>
      <vt:variant>
        <vt:i4>3620</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Publisher 2013 Level 2</dc:subject>
  <dc:creator>CWC AUTHOR</dc:creator>
  <cp:keywords>One-Day</cp:keywords>
  <cp:lastModifiedBy>Williams</cp:lastModifiedBy>
  <cp:revision>6</cp:revision>
  <cp:lastPrinted>2010-09-30T14:26:00Z</cp:lastPrinted>
  <dcterms:created xsi:type="dcterms:W3CDTF">2013-01-24T14:43:00Z</dcterms:created>
  <dcterms:modified xsi:type="dcterms:W3CDTF">2013-05-08T12:15:00Z</dcterms:modified>
</cp:coreProperties>
</file>